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9E" w:rsidRDefault="00570E9E">
      <w:bookmarkStart w:id="0" w:name="_GoBack"/>
      <w:bookmarkEnd w:id="0"/>
    </w:p>
    <w:p w:rsidR="004B73F7" w:rsidRPr="00291CB5" w:rsidRDefault="004B73F7" w:rsidP="004B7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B5">
        <w:rPr>
          <w:rFonts w:ascii="Times New Roman" w:hAnsi="Times New Roman" w:cs="Times New Roman"/>
          <w:b/>
          <w:sz w:val="24"/>
          <w:szCs w:val="24"/>
        </w:rPr>
        <w:t xml:space="preserve">PRIMJENA </w:t>
      </w:r>
      <w:r w:rsidR="00291CB5">
        <w:rPr>
          <w:rFonts w:ascii="Times New Roman" w:hAnsi="Times New Roman" w:cs="Times New Roman"/>
          <w:b/>
          <w:sz w:val="24"/>
          <w:szCs w:val="24"/>
        </w:rPr>
        <w:t>KNJIŽNIČNIH</w:t>
      </w:r>
      <w:r w:rsidRPr="00291CB5">
        <w:rPr>
          <w:rFonts w:ascii="Times New Roman" w:hAnsi="Times New Roman" w:cs="Times New Roman"/>
          <w:b/>
          <w:sz w:val="24"/>
          <w:szCs w:val="24"/>
        </w:rPr>
        <w:t xml:space="preserve"> STANDARDA NA OBRADU GRAĐE IZ FONDA GRAFIČKE ZBIRKE NACIONALNE I SVEUČILIŠNE KNJIŽNICE U ZAGREBU</w:t>
      </w:r>
      <w:r w:rsidR="00291CB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4B73F7" w:rsidRDefault="00291CB5" w:rsidP="004B7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PRVOG SEMINARA ARHIVI, KNJIŽNICE, MUZEJI : ŠTO SE OSTVARILO? </w:t>
      </w:r>
    </w:p>
    <w:p w:rsidR="00291CB5" w:rsidRDefault="00291CB5" w:rsidP="004B73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F66" w:rsidRDefault="00291CB5" w:rsidP="005E3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Mikica Maštrović</w:t>
      </w:r>
    </w:p>
    <w:p w:rsidR="00291CB5" w:rsidRDefault="00291CB5" w:rsidP="005E3F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91CB5">
        <w:rPr>
          <w:rFonts w:ascii="Times New Roman" w:hAnsi="Times New Roman" w:cs="Times New Roman"/>
          <w:sz w:val="24"/>
          <w:szCs w:val="24"/>
        </w:rPr>
        <w:t xml:space="preserve">Nacionalna </w:t>
      </w:r>
      <w:r>
        <w:rPr>
          <w:rFonts w:ascii="Times New Roman" w:hAnsi="Times New Roman" w:cs="Times New Roman"/>
          <w:sz w:val="24"/>
          <w:szCs w:val="24"/>
        </w:rPr>
        <w:t>i sveučilišna knjižnica u Zagrebu, Grafička zbirka</w:t>
      </w:r>
    </w:p>
    <w:p w:rsidR="00291CB5" w:rsidRDefault="003B5257" w:rsidP="005E3F6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91CB5" w:rsidRPr="00A91654">
          <w:rPr>
            <w:rStyle w:val="Hyperlink"/>
            <w:rFonts w:ascii="Times New Roman" w:hAnsi="Times New Roman" w:cs="Times New Roman"/>
            <w:sz w:val="24"/>
            <w:szCs w:val="24"/>
          </w:rPr>
          <w:t>mmastrovic@nsk.hr</w:t>
        </w:r>
      </w:hyperlink>
    </w:p>
    <w:p w:rsidR="00291CB5" w:rsidRPr="00291CB5" w:rsidRDefault="00291CB5" w:rsidP="005E3F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7BD" w:rsidRPr="00291CB5" w:rsidRDefault="00A817BD" w:rsidP="0067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CB5">
        <w:rPr>
          <w:rFonts w:ascii="Times New Roman" w:hAnsi="Times New Roman" w:cs="Times New Roman"/>
          <w:sz w:val="24"/>
          <w:szCs w:val="24"/>
        </w:rPr>
        <w:t>Knjižničare, muzealce i arhiviste, kao posrednike između zabilježenog i pohranjenog znanja zaokuplja isti problem, kako analizirati, interpretirati i kako ono bitno označiti i pohraniti da bi se ponovo, na zahtjev korisnika, moglo pronaći.</w:t>
      </w:r>
    </w:p>
    <w:p w:rsidR="0067252D" w:rsidRPr="00291CB5" w:rsidRDefault="0067252D" w:rsidP="006725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1CB5">
        <w:rPr>
          <w:rFonts w:ascii="Times New Roman" w:hAnsi="Times New Roman" w:cs="Times New Roman"/>
          <w:sz w:val="24"/>
          <w:szCs w:val="24"/>
        </w:rPr>
        <w:t xml:space="preserve">Specifičnost pojedinih vrsta građe dovodi do različitih interpretacija informacija koje odražavaju raznolikost kulturne baštine, ali otežavaju interoperabilnost informacijskih sustava. </w:t>
      </w:r>
      <w:r w:rsidR="005A27ED" w:rsidRPr="00291CB5">
        <w:rPr>
          <w:rFonts w:ascii="Times New Roman" w:hAnsi="Times New Roman" w:cs="Times New Roman"/>
          <w:sz w:val="24"/>
          <w:szCs w:val="24"/>
        </w:rPr>
        <w:t xml:space="preserve">U sagledavanju složenih odnosa među dokumentacijom i predmetima dokumentiranja umnogome je korisna metodologija koju uvodi studija FRBR, ali i ABC ontologija. </w:t>
      </w:r>
      <w:r w:rsidR="00A817BD" w:rsidRPr="00291CB5">
        <w:rPr>
          <w:rFonts w:ascii="Times New Roman" w:hAnsi="Times New Roman" w:cs="Times New Roman"/>
          <w:sz w:val="24"/>
          <w:szCs w:val="24"/>
        </w:rPr>
        <w:t>Upravo su oni približili različitu građu, ali i ukazali da se razlike između tradicionalnog AACR-a i FRBR-a trebaju premostiti</w:t>
      </w:r>
      <w:r w:rsidR="000657D4" w:rsidRPr="00291CB5">
        <w:rPr>
          <w:rFonts w:ascii="Times New Roman" w:hAnsi="Times New Roman" w:cs="Times New Roman"/>
          <w:sz w:val="24"/>
          <w:szCs w:val="24"/>
        </w:rPr>
        <w:t xml:space="preserve"> te tako nastaje novi RDA standard.</w:t>
      </w:r>
    </w:p>
    <w:p w:rsidR="0067252D" w:rsidRPr="00291CB5" w:rsidRDefault="005E3F66" w:rsidP="0067252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91CB5">
        <w:rPr>
          <w:rFonts w:ascii="Times New Roman" w:hAnsi="Times New Roman" w:cs="Times New Roman"/>
          <w:sz w:val="24"/>
          <w:szCs w:val="24"/>
        </w:rPr>
        <w:t>Prvi seminar Arhivi, knjižnice, muzeji : mogućnosti suradnje u okruženju globalne informacijske infrastrukture o</w:t>
      </w:r>
      <w:r w:rsidR="00C330F4" w:rsidRPr="00291CB5">
        <w:rPr>
          <w:rFonts w:ascii="Times New Roman" w:hAnsi="Times New Roman" w:cs="Times New Roman"/>
          <w:sz w:val="24"/>
          <w:szCs w:val="24"/>
        </w:rPr>
        <w:t>drž</w:t>
      </w:r>
      <w:r w:rsidR="00AC4A74" w:rsidRPr="00291CB5">
        <w:rPr>
          <w:rFonts w:ascii="Times New Roman" w:hAnsi="Times New Roman" w:cs="Times New Roman"/>
          <w:sz w:val="24"/>
          <w:szCs w:val="24"/>
        </w:rPr>
        <w:t xml:space="preserve">an je u Rovinju 1997. godine, </w:t>
      </w:r>
      <w:r w:rsidR="00C330F4" w:rsidRPr="00291CB5">
        <w:rPr>
          <w:rFonts w:ascii="Times New Roman" w:hAnsi="Times New Roman" w:cs="Times New Roman"/>
          <w:sz w:val="24"/>
          <w:szCs w:val="24"/>
        </w:rPr>
        <w:t xml:space="preserve">proizašao je iz ideje o nužnosti otvaranja knjižnica prema srodnim ustanovama. </w:t>
      </w:r>
      <w:r w:rsidR="005A27ED" w:rsidRPr="00291CB5">
        <w:rPr>
          <w:rFonts w:ascii="Times New Roman" w:hAnsi="Times New Roman" w:cs="Times New Roman"/>
          <w:sz w:val="24"/>
          <w:szCs w:val="24"/>
        </w:rPr>
        <w:t>Tada v</w:t>
      </w:r>
      <w:r w:rsidRPr="00291CB5">
        <w:rPr>
          <w:rFonts w:ascii="Times New Roman" w:hAnsi="Times New Roman" w:cs="Times New Roman"/>
          <w:sz w:val="24"/>
          <w:szCs w:val="24"/>
        </w:rPr>
        <w:t>odeći radionicu Forma</w:t>
      </w:r>
      <w:r w:rsidR="00311D55" w:rsidRPr="00291CB5">
        <w:rPr>
          <w:rFonts w:ascii="Times New Roman" w:hAnsi="Times New Roman" w:cs="Times New Roman"/>
          <w:sz w:val="24"/>
          <w:szCs w:val="24"/>
        </w:rPr>
        <w:t xml:space="preserve">lna katalogizacija, </w:t>
      </w:r>
      <w:r w:rsidR="00802E44" w:rsidRPr="00291CB5">
        <w:rPr>
          <w:rFonts w:ascii="Times New Roman" w:hAnsi="Times New Roman" w:cs="Times New Roman"/>
          <w:sz w:val="24"/>
          <w:szCs w:val="24"/>
        </w:rPr>
        <w:t xml:space="preserve">na kojoj smo </w:t>
      </w:r>
      <w:r w:rsidRPr="00291CB5">
        <w:rPr>
          <w:rFonts w:ascii="Times New Roman" w:hAnsi="Times New Roman" w:cs="Times New Roman"/>
          <w:sz w:val="24"/>
          <w:szCs w:val="24"/>
        </w:rPr>
        <w:t xml:space="preserve">pokušali </w:t>
      </w:r>
      <w:r w:rsidR="00802E44" w:rsidRPr="00291CB5">
        <w:rPr>
          <w:rFonts w:ascii="Times New Roman" w:hAnsi="Times New Roman" w:cs="Times New Roman"/>
          <w:sz w:val="24"/>
          <w:szCs w:val="24"/>
        </w:rPr>
        <w:t xml:space="preserve">utvrditi </w:t>
      </w:r>
      <w:r w:rsidRPr="00291CB5">
        <w:rPr>
          <w:rFonts w:ascii="Times New Roman" w:hAnsi="Times New Roman" w:cs="Times New Roman"/>
          <w:sz w:val="24"/>
          <w:szCs w:val="24"/>
        </w:rPr>
        <w:t xml:space="preserve">postoje </w:t>
      </w:r>
      <w:r w:rsidR="00802E44" w:rsidRPr="00291CB5">
        <w:rPr>
          <w:rFonts w:ascii="Times New Roman" w:hAnsi="Times New Roman" w:cs="Times New Roman"/>
          <w:sz w:val="24"/>
          <w:szCs w:val="24"/>
        </w:rPr>
        <w:t xml:space="preserve">li zajednički </w:t>
      </w:r>
      <w:r w:rsidRPr="00291CB5">
        <w:rPr>
          <w:rFonts w:ascii="Times New Roman" w:hAnsi="Times New Roman" w:cs="Times New Roman"/>
          <w:sz w:val="24"/>
          <w:szCs w:val="24"/>
        </w:rPr>
        <w:t>elementi formalnog opis</w:t>
      </w:r>
      <w:r w:rsidR="00802E44" w:rsidRPr="00291CB5">
        <w:rPr>
          <w:rFonts w:ascii="Times New Roman" w:hAnsi="Times New Roman" w:cs="Times New Roman"/>
          <w:sz w:val="24"/>
          <w:szCs w:val="24"/>
        </w:rPr>
        <w:t>a građe za knjižnice, muzeje i arhive</w:t>
      </w:r>
      <w:r w:rsidR="00AC4A74" w:rsidRPr="00291CB5">
        <w:rPr>
          <w:rFonts w:ascii="Times New Roman" w:hAnsi="Times New Roman" w:cs="Times New Roman"/>
          <w:sz w:val="24"/>
          <w:szCs w:val="24"/>
        </w:rPr>
        <w:t>,</w:t>
      </w:r>
      <w:r w:rsidR="00802E44" w:rsidRPr="00291CB5">
        <w:rPr>
          <w:rFonts w:ascii="Times New Roman" w:hAnsi="Times New Roman" w:cs="Times New Roman"/>
          <w:sz w:val="24"/>
          <w:szCs w:val="24"/>
        </w:rPr>
        <w:t xml:space="preserve"> te</w:t>
      </w:r>
      <w:r w:rsidR="00AC4A74" w:rsidRPr="00291CB5">
        <w:rPr>
          <w:rFonts w:ascii="Times New Roman" w:hAnsi="Times New Roman" w:cs="Times New Roman"/>
          <w:sz w:val="24"/>
          <w:szCs w:val="24"/>
        </w:rPr>
        <w:t xml:space="preserve"> odrediti koji su to elementi, bili su temelj za stvaranje standarda za opis </w:t>
      </w:r>
      <w:r w:rsidR="0067252D" w:rsidRPr="00291CB5">
        <w:rPr>
          <w:rFonts w:ascii="Times New Roman" w:hAnsi="Times New Roman" w:cs="Times New Roman"/>
          <w:sz w:val="24"/>
          <w:szCs w:val="24"/>
        </w:rPr>
        <w:t>muzejske građe</w:t>
      </w:r>
      <w:r w:rsidR="00291CB5">
        <w:rPr>
          <w:rFonts w:ascii="Times New Roman" w:hAnsi="Times New Roman" w:cs="Times New Roman"/>
          <w:sz w:val="24"/>
          <w:szCs w:val="24"/>
        </w:rPr>
        <w:t>.</w:t>
      </w:r>
      <w:r w:rsidR="005A27ED" w:rsidRPr="00291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F66" w:rsidRPr="00291CB5" w:rsidRDefault="00802E44" w:rsidP="000657D4">
      <w:pPr>
        <w:spacing w:line="360" w:lineRule="auto"/>
        <w:rPr>
          <w:rFonts w:ascii="Times New Roman" w:hAnsi="Times New Roman" w:cs="Times New Roman"/>
        </w:rPr>
      </w:pPr>
      <w:r w:rsidRPr="00291CB5">
        <w:rPr>
          <w:rFonts w:ascii="Times New Roman" w:hAnsi="Times New Roman" w:cs="Times New Roman"/>
          <w:sz w:val="24"/>
          <w:szCs w:val="24"/>
        </w:rPr>
        <w:t>Rezultat našeg nastojanja možemo pokazati danas, kada je iz tiska izišao prijevod Međunarodnog standarda za bibliografski opis : objedinjeno izdanje</w:t>
      </w:r>
      <w:r w:rsidR="000657D4" w:rsidRPr="00291CB5">
        <w:rPr>
          <w:rFonts w:ascii="Times New Roman" w:hAnsi="Times New Roman" w:cs="Times New Roman"/>
          <w:sz w:val="24"/>
          <w:szCs w:val="24"/>
        </w:rPr>
        <w:t xml:space="preserve"> i kada ponosno možemo ustvrditi da je naš put bio uspješan.</w:t>
      </w:r>
    </w:p>
    <w:p w:rsidR="00A1391A" w:rsidRPr="00291CB5" w:rsidRDefault="00A1391A" w:rsidP="000657D4">
      <w:pPr>
        <w:spacing w:line="360" w:lineRule="auto"/>
        <w:rPr>
          <w:rFonts w:ascii="Times New Roman" w:hAnsi="Times New Roman" w:cs="Times New Roman"/>
        </w:rPr>
      </w:pPr>
    </w:p>
    <w:sectPr w:rsidR="00A1391A" w:rsidRPr="0029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66"/>
    <w:rsid w:val="000657D4"/>
    <w:rsid w:val="00132EA7"/>
    <w:rsid w:val="00291CB5"/>
    <w:rsid w:val="00311D55"/>
    <w:rsid w:val="003B5257"/>
    <w:rsid w:val="004B73F7"/>
    <w:rsid w:val="005267CF"/>
    <w:rsid w:val="00570E9E"/>
    <w:rsid w:val="005A27ED"/>
    <w:rsid w:val="005A7B45"/>
    <w:rsid w:val="005E3F66"/>
    <w:rsid w:val="0067252D"/>
    <w:rsid w:val="00802E44"/>
    <w:rsid w:val="00A1391A"/>
    <w:rsid w:val="00A817BD"/>
    <w:rsid w:val="00AC4A74"/>
    <w:rsid w:val="00C330F4"/>
    <w:rsid w:val="00F2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ACAF-81E4-4033-A4EE-AA7D58D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1391A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semiHidden/>
    <w:rsid w:val="00A1391A"/>
    <w:rPr>
      <w:rFonts w:ascii="Times New Roman" w:eastAsia="Times New Roman" w:hAnsi="Times New Roman" w:cs="Times New Roman"/>
      <w:noProof/>
      <w:sz w:val="24"/>
      <w:szCs w:val="20"/>
      <w:lang w:val="en-AU" w:eastAsia="hr-HR"/>
    </w:rPr>
  </w:style>
  <w:style w:type="paragraph" w:styleId="NoSpacing">
    <w:name w:val="No Spacing"/>
    <w:uiPriority w:val="1"/>
    <w:qFormat/>
    <w:rsid w:val="00A139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astrovic@ns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knižnica u Zagrebu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Mikica Maštrović</dc:creator>
  <cp:lastModifiedBy>Alisa Martek</cp:lastModifiedBy>
  <cp:revision>2</cp:revision>
  <cp:lastPrinted>2015-09-01T09:58:00Z</cp:lastPrinted>
  <dcterms:created xsi:type="dcterms:W3CDTF">2015-09-27T12:05:00Z</dcterms:created>
  <dcterms:modified xsi:type="dcterms:W3CDTF">2015-09-27T12:05:00Z</dcterms:modified>
</cp:coreProperties>
</file>