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C" w:rsidRPr="00AF0767" w:rsidRDefault="00EE2E1C" w:rsidP="00EE2E1C">
      <w:pPr>
        <w:jc w:val="center"/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b/>
          <w:sz w:val="24"/>
          <w:szCs w:val="24"/>
        </w:rPr>
        <w:t>1</w:t>
      </w:r>
      <w:r w:rsidR="00AB6CE0" w:rsidRPr="00AF0767">
        <w:rPr>
          <w:rFonts w:ascii="Times New Roman" w:hAnsi="Times New Roman"/>
          <w:b/>
          <w:sz w:val="24"/>
          <w:szCs w:val="24"/>
        </w:rPr>
        <w:t>9</w:t>
      </w:r>
      <w:r w:rsidRPr="00AF0767">
        <w:rPr>
          <w:rFonts w:ascii="Times New Roman" w:hAnsi="Times New Roman"/>
          <w:b/>
          <w:sz w:val="24"/>
          <w:szCs w:val="24"/>
        </w:rPr>
        <w:t>. seminar</w:t>
      </w:r>
    </w:p>
    <w:p w:rsidR="00EE2E1C" w:rsidRPr="00AF0767" w:rsidRDefault="00EE2E1C" w:rsidP="00EE2E1C">
      <w:pPr>
        <w:jc w:val="center"/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b/>
          <w:sz w:val="24"/>
          <w:szCs w:val="24"/>
        </w:rPr>
        <w:t>ARHIVI, KNJIŽNICE, MUZEJI</w:t>
      </w:r>
      <w:r w:rsidR="005C4235">
        <w:rPr>
          <w:rFonts w:ascii="Times New Roman" w:hAnsi="Times New Roman"/>
          <w:b/>
          <w:sz w:val="24"/>
          <w:szCs w:val="24"/>
        </w:rPr>
        <w:t>:</w:t>
      </w:r>
    </w:p>
    <w:p w:rsidR="00EE2E1C" w:rsidRPr="00AF0767" w:rsidRDefault="00EE2E1C" w:rsidP="00EE2E1C">
      <w:pPr>
        <w:jc w:val="center"/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b/>
          <w:sz w:val="24"/>
          <w:szCs w:val="24"/>
        </w:rPr>
        <w:t>mogućnosti suradnje u okruženju globalne informacijske infrastrukture</w:t>
      </w:r>
    </w:p>
    <w:p w:rsidR="00EE2E1C" w:rsidRPr="00AF0767" w:rsidRDefault="00AB6CE0" w:rsidP="00EE2E1C">
      <w:pPr>
        <w:jc w:val="center"/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b/>
          <w:sz w:val="24"/>
          <w:szCs w:val="24"/>
        </w:rPr>
        <w:t>Rovinj</w:t>
      </w:r>
      <w:r w:rsidR="00EE2E1C" w:rsidRPr="00AF0767">
        <w:rPr>
          <w:rFonts w:ascii="Times New Roman" w:hAnsi="Times New Roman"/>
          <w:b/>
          <w:sz w:val="24"/>
          <w:szCs w:val="24"/>
        </w:rPr>
        <w:t>, 2</w:t>
      </w:r>
      <w:r w:rsidRPr="00AF0767">
        <w:rPr>
          <w:rFonts w:ascii="Times New Roman" w:hAnsi="Times New Roman"/>
          <w:b/>
          <w:sz w:val="24"/>
          <w:szCs w:val="24"/>
        </w:rPr>
        <w:t>5</w:t>
      </w:r>
      <w:r w:rsidR="00EE2E1C" w:rsidRPr="00AF0767">
        <w:rPr>
          <w:rFonts w:ascii="Times New Roman" w:hAnsi="Times New Roman"/>
          <w:b/>
          <w:sz w:val="24"/>
          <w:szCs w:val="24"/>
        </w:rPr>
        <w:t>.-2</w:t>
      </w:r>
      <w:r w:rsidRPr="00AF0767">
        <w:rPr>
          <w:rFonts w:ascii="Times New Roman" w:hAnsi="Times New Roman"/>
          <w:b/>
          <w:sz w:val="24"/>
          <w:szCs w:val="24"/>
        </w:rPr>
        <w:t>7</w:t>
      </w:r>
      <w:r w:rsidR="00EE2E1C" w:rsidRPr="00AF0767">
        <w:rPr>
          <w:rFonts w:ascii="Times New Roman" w:hAnsi="Times New Roman"/>
          <w:b/>
          <w:sz w:val="24"/>
          <w:szCs w:val="24"/>
        </w:rPr>
        <w:t>. studenoga 201</w:t>
      </w:r>
      <w:r w:rsidRPr="00AF0767">
        <w:rPr>
          <w:rFonts w:ascii="Times New Roman" w:hAnsi="Times New Roman"/>
          <w:b/>
          <w:sz w:val="24"/>
          <w:szCs w:val="24"/>
        </w:rPr>
        <w:t>5</w:t>
      </w:r>
      <w:r w:rsidR="00EE2E1C" w:rsidRPr="00AF0767">
        <w:rPr>
          <w:rFonts w:ascii="Times New Roman" w:hAnsi="Times New Roman"/>
          <w:b/>
          <w:sz w:val="24"/>
          <w:szCs w:val="24"/>
        </w:rPr>
        <w:t>.</w:t>
      </w:r>
    </w:p>
    <w:p w:rsidR="00EE2E1C" w:rsidRPr="00AF0767" w:rsidRDefault="00EE2E1C" w:rsidP="00EE2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EE2E1C" w:rsidRPr="00AF0767" w:rsidRDefault="00AB6CE0" w:rsidP="00EE2E1C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AF0767">
        <w:rPr>
          <w:rFonts w:ascii="Times New Roman" w:hAnsi="Times New Roman"/>
          <w:b/>
          <w:sz w:val="24"/>
          <w:szCs w:val="24"/>
        </w:rPr>
        <w:t>Zajedničko, a različito : načela interoperabilnosti u AKM zajednici</w:t>
      </w:r>
    </w:p>
    <w:p w:rsidR="00EE2E1C" w:rsidRPr="00AF0767" w:rsidRDefault="00EE2E1C" w:rsidP="00EE2E1C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F0767" w:rsidRPr="00AF0767" w:rsidRDefault="00AF0767" w:rsidP="00EE2E1C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E2E1C" w:rsidRPr="00AF0767" w:rsidRDefault="00EE2E1C" w:rsidP="00EE2E1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AF0767">
        <w:rPr>
          <w:rFonts w:ascii="Times New Roman" w:hAnsi="Times New Roman"/>
          <w:b/>
          <w:caps/>
          <w:sz w:val="32"/>
          <w:szCs w:val="32"/>
        </w:rPr>
        <w:t>program</w:t>
      </w:r>
    </w:p>
    <w:p w:rsidR="00EE2E1C" w:rsidRPr="00AF0767" w:rsidRDefault="00EE2E1C" w:rsidP="00EE2E1C">
      <w:pPr>
        <w:rPr>
          <w:rFonts w:ascii="Times New Roman" w:hAnsi="Times New Roman"/>
          <w:b/>
          <w:sz w:val="24"/>
          <w:szCs w:val="24"/>
        </w:rPr>
      </w:pPr>
    </w:p>
    <w:p w:rsidR="00EE2E1C" w:rsidRPr="00AF0767" w:rsidRDefault="00EE2E1C" w:rsidP="00EE2E1C">
      <w:pPr>
        <w:rPr>
          <w:rFonts w:ascii="Times New Roman" w:hAnsi="Times New Roman"/>
          <w:caps/>
          <w:sz w:val="24"/>
          <w:szCs w:val="24"/>
        </w:rPr>
      </w:pPr>
    </w:p>
    <w:p w:rsidR="00EE2E1C" w:rsidRPr="00AF0767" w:rsidRDefault="00EE2E1C" w:rsidP="00EE2E1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0767">
        <w:rPr>
          <w:rFonts w:ascii="Times New Roman" w:hAnsi="Times New Roman"/>
          <w:b/>
          <w:sz w:val="24"/>
          <w:szCs w:val="24"/>
          <w:u w:val="single"/>
        </w:rPr>
        <w:t>Srijeda, 2</w:t>
      </w:r>
      <w:r w:rsidR="00AB6CE0" w:rsidRPr="00AF0767">
        <w:rPr>
          <w:rFonts w:ascii="Times New Roman" w:hAnsi="Times New Roman"/>
          <w:b/>
          <w:sz w:val="24"/>
          <w:szCs w:val="24"/>
          <w:u w:val="single"/>
        </w:rPr>
        <w:t>5</w:t>
      </w:r>
      <w:r w:rsidRPr="00AF0767">
        <w:rPr>
          <w:rFonts w:ascii="Times New Roman" w:hAnsi="Times New Roman"/>
          <w:b/>
          <w:sz w:val="24"/>
          <w:szCs w:val="24"/>
          <w:u w:val="single"/>
        </w:rPr>
        <w:t>. studenoga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08.00-09.00</w:t>
      </w:r>
      <w:r w:rsidR="00495253" w:rsidRPr="00AF0767">
        <w:rPr>
          <w:rFonts w:ascii="Times New Roman" w:hAnsi="Times New Roman"/>
          <w:sz w:val="24"/>
          <w:szCs w:val="24"/>
        </w:rPr>
        <w:t xml:space="preserve">   </w:t>
      </w:r>
      <w:r w:rsidR="00532877" w:rsidRPr="00AF0767">
        <w:rPr>
          <w:rFonts w:ascii="Times New Roman" w:hAnsi="Times New Roman"/>
          <w:sz w:val="24"/>
          <w:szCs w:val="24"/>
        </w:rPr>
        <w:tab/>
      </w:r>
      <w:r w:rsidR="005C4235">
        <w:rPr>
          <w:rFonts w:ascii="Times New Roman" w:hAnsi="Times New Roman"/>
          <w:i/>
          <w:sz w:val="24"/>
          <w:szCs w:val="24"/>
        </w:rPr>
        <w:t>Prijava sudionika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AB6CE0" w:rsidRPr="00AF0767" w:rsidRDefault="00EE2E1C" w:rsidP="00E6053C">
      <w:pPr>
        <w:tabs>
          <w:tab w:val="left" w:pos="142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 w:hanging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09.00-09.30</w:t>
      </w:r>
      <w:r w:rsidR="00E6053C" w:rsidRPr="00AF0767">
        <w:rPr>
          <w:rFonts w:ascii="Times New Roman" w:hAnsi="Times New Roman"/>
          <w:sz w:val="24"/>
          <w:szCs w:val="24"/>
        </w:rPr>
        <w:tab/>
      </w:r>
      <w:r w:rsidR="00AB6CE0" w:rsidRPr="00AF0767">
        <w:rPr>
          <w:rFonts w:ascii="Times New Roman" w:hAnsi="Times New Roman"/>
          <w:b/>
          <w:sz w:val="24"/>
          <w:szCs w:val="24"/>
        </w:rPr>
        <w:t>Dijana Machala</w:t>
      </w:r>
      <w:r w:rsidR="00AB6CE0" w:rsidRPr="00AF0767">
        <w:rPr>
          <w:rFonts w:ascii="Times New Roman" w:hAnsi="Times New Roman"/>
          <w:sz w:val="24"/>
          <w:szCs w:val="24"/>
        </w:rPr>
        <w:t xml:space="preserve">. </w:t>
      </w:r>
      <w:r w:rsidR="00AB6CE0" w:rsidRPr="005C4235">
        <w:rPr>
          <w:rFonts w:ascii="Times New Roman" w:hAnsi="Times New Roman"/>
          <w:i/>
          <w:sz w:val="24"/>
          <w:szCs w:val="24"/>
        </w:rPr>
        <w:t>Pitanje zajedništva</w:t>
      </w:r>
      <w:r w:rsidR="005C4235" w:rsidRPr="005C4235">
        <w:rPr>
          <w:rFonts w:ascii="Times New Roman" w:hAnsi="Times New Roman"/>
          <w:i/>
          <w:sz w:val="24"/>
          <w:szCs w:val="24"/>
        </w:rPr>
        <w:t xml:space="preserve"> </w:t>
      </w:r>
      <w:r w:rsidR="00AB6CE0" w:rsidRPr="005C4235">
        <w:rPr>
          <w:rFonts w:ascii="Times New Roman" w:hAnsi="Times New Roman"/>
          <w:i/>
          <w:sz w:val="24"/>
          <w:szCs w:val="24"/>
        </w:rPr>
        <w:t>: konvergencija informacijske metazajednice ili singularnost u prostoru kiberinfrastrukture</w:t>
      </w:r>
      <w:r w:rsidR="00F37940" w:rsidRPr="00AF0767">
        <w:rPr>
          <w:rFonts w:ascii="Times New Roman" w:hAnsi="Times New Roman"/>
          <w:sz w:val="24"/>
          <w:szCs w:val="24"/>
        </w:rPr>
        <w:t xml:space="preserve"> (Sažetak</w:t>
      </w:r>
      <w:r w:rsidR="00F10DF2">
        <w:rPr>
          <w:rFonts w:ascii="Times New Roman" w:hAnsi="Times New Roman"/>
          <w:sz w:val="24"/>
          <w:szCs w:val="24"/>
        </w:rPr>
        <w:t>+</w:t>
      </w:r>
      <w:r w:rsidR="00F37940" w:rsidRPr="00AF0767">
        <w:rPr>
          <w:rFonts w:ascii="Times New Roman" w:hAnsi="Times New Roman"/>
          <w:sz w:val="24"/>
          <w:szCs w:val="24"/>
        </w:rPr>
        <w:t>)</w:t>
      </w:r>
    </w:p>
    <w:p w:rsidR="000F663C" w:rsidRDefault="00495253" w:rsidP="00EE2E1C">
      <w:pPr>
        <w:rPr>
          <w:rFonts w:ascii="Times New Roman" w:hAnsi="Times New Roman"/>
          <w:i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 xml:space="preserve">09.30-10.00   </w:t>
      </w:r>
      <w:r w:rsidR="00E6053C" w:rsidRPr="00AF0767">
        <w:rPr>
          <w:rFonts w:ascii="Times New Roman" w:hAnsi="Times New Roman"/>
          <w:sz w:val="24"/>
          <w:szCs w:val="24"/>
        </w:rPr>
        <w:tab/>
      </w:r>
      <w:r w:rsidR="00AB6CE0" w:rsidRPr="00AF0767">
        <w:rPr>
          <w:rFonts w:ascii="Times New Roman" w:hAnsi="Times New Roman"/>
          <w:b/>
          <w:sz w:val="24"/>
          <w:szCs w:val="24"/>
        </w:rPr>
        <w:t xml:space="preserve">Maja Žumer. </w:t>
      </w:r>
      <w:r w:rsidR="000F663C" w:rsidRPr="000F663C">
        <w:rPr>
          <w:rFonts w:ascii="Times New Roman" w:hAnsi="Times New Roman"/>
          <w:i/>
          <w:sz w:val="24"/>
          <w:szCs w:val="24"/>
        </w:rPr>
        <w:t xml:space="preserve">FRBR Library Reference Model (LRM) : a big step forward </w:t>
      </w:r>
    </w:p>
    <w:p w:rsidR="00EE2E1C" w:rsidRPr="00F10DF2" w:rsidRDefault="000F663C" w:rsidP="00EE2E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0F663C">
        <w:rPr>
          <w:rFonts w:ascii="Times New Roman" w:hAnsi="Times New Roman"/>
          <w:i/>
          <w:sz w:val="24"/>
          <w:szCs w:val="24"/>
        </w:rPr>
        <w:t>towards implementation</w:t>
      </w:r>
      <w:r w:rsidR="00F10DF2">
        <w:rPr>
          <w:rFonts w:ascii="Times New Roman" w:hAnsi="Times New Roman"/>
          <w:sz w:val="24"/>
          <w:szCs w:val="24"/>
        </w:rPr>
        <w:t xml:space="preserve"> </w:t>
      </w:r>
      <w:r w:rsidR="00F10DF2" w:rsidRPr="00AF0767">
        <w:rPr>
          <w:rFonts w:ascii="Times New Roman" w:hAnsi="Times New Roman"/>
          <w:sz w:val="24"/>
          <w:szCs w:val="24"/>
        </w:rPr>
        <w:t>(Sažetak</w:t>
      </w:r>
      <w:r w:rsidR="00F10DF2">
        <w:rPr>
          <w:rFonts w:ascii="Times New Roman" w:hAnsi="Times New Roman"/>
          <w:sz w:val="24"/>
          <w:szCs w:val="24"/>
        </w:rPr>
        <w:t>+</w:t>
      </w:r>
      <w:r w:rsidR="00F10DF2" w:rsidRPr="00AF0767">
        <w:rPr>
          <w:rFonts w:ascii="Times New Roman" w:hAnsi="Times New Roman"/>
          <w:sz w:val="24"/>
          <w:szCs w:val="24"/>
        </w:rPr>
        <w:t>)</w:t>
      </w:r>
    </w:p>
    <w:p w:rsidR="00EE2E1C" w:rsidRPr="00AF0767" w:rsidRDefault="00495253" w:rsidP="00E6053C">
      <w:pPr>
        <w:ind w:left="1416" w:hanging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 xml:space="preserve">10.00-10.30   </w:t>
      </w:r>
      <w:r w:rsidR="00E6053C" w:rsidRPr="00AF0767">
        <w:rPr>
          <w:rFonts w:ascii="Times New Roman" w:hAnsi="Times New Roman"/>
          <w:sz w:val="24"/>
          <w:szCs w:val="24"/>
        </w:rPr>
        <w:tab/>
      </w:r>
      <w:r w:rsidR="00AB6CE0" w:rsidRPr="00AF0767">
        <w:rPr>
          <w:rFonts w:ascii="Times New Roman" w:eastAsia="Times New Roman" w:hAnsi="Times New Roman"/>
          <w:b/>
          <w:sz w:val="24"/>
          <w:szCs w:val="24"/>
        </w:rPr>
        <w:t>Ana Vukadin</w:t>
      </w:r>
      <w:r w:rsidR="00AB6CE0" w:rsidRPr="00AF0767">
        <w:rPr>
          <w:rFonts w:ascii="Times New Roman" w:eastAsia="Times New Roman" w:hAnsi="Times New Roman"/>
          <w:sz w:val="24"/>
          <w:szCs w:val="24"/>
        </w:rPr>
        <w:t xml:space="preserve">. </w:t>
      </w:r>
      <w:r w:rsidR="00E6053C" w:rsidRPr="0040341F">
        <w:rPr>
          <w:rFonts w:ascii="Times New Roman" w:eastAsia="Times New Roman" w:hAnsi="Times New Roman"/>
          <w:i/>
          <w:sz w:val="24"/>
          <w:szCs w:val="24"/>
        </w:rPr>
        <w:t>Izazovi zajedništva</w:t>
      </w:r>
      <w:r w:rsidR="0040341F" w:rsidRPr="0040341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E6053C" w:rsidRPr="0040341F">
        <w:rPr>
          <w:rFonts w:ascii="Times New Roman" w:eastAsia="Times New Roman" w:hAnsi="Times New Roman"/>
          <w:i/>
          <w:sz w:val="24"/>
          <w:szCs w:val="24"/>
        </w:rPr>
        <w:t>: usklađivanje modela, standarda i terminologije u novom pravilniku za katalogizaciju</w:t>
      </w:r>
      <w:r w:rsidR="00F37940" w:rsidRPr="00AF0767">
        <w:rPr>
          <w:rFonts w:ascii="Times New Roman" w:hAnsi="Times New Roman"/>
          <w:sz w:val="24"/>
          <w:szCs w:val="24"/>
        </w:rPr>
        <w:t xml:space="preserve"> (Sažetak</w:t>
      </w:r>
      <w:r w:rsidR="00F10DF2">
        <w:rPr>
          <w:rFonts w:ascii="Times New Roman" w:hAnsi="Times New Roman"/>
          <w:sz w:val="24"/>
          <w:szCs w:val="24"/>
        </w:rPr>
        <w:t>+</w:t>
      </w:r>
      <w:r w:rsidR="00F37940" w:rsidRPr="00AF0767">
        <w:rPr>
          <w:rFonts w:ascii="Times New Roman" w:hAnsi="Times New Roman"/>
          <w:sz w:val="24"/>
          <w:szCs w:val="24"/>
        </w:rPr>
        <w:t>)</w:t>
      </w:r>
    </w:p>
    <w:p w:rsidR="00EE2E1C" w:rsidRPr="00AF0767" w:rsidRDefault="00EE2E1C" w:rsidP="00EE2E1C">
      <w:pPr>
        <w:pStyle w:val="NormalWeb"/>
        <w:spacing w:before="0" w:beforeAutospacing="0" w:after="0" w:afterAutospacing="0"/>
      </w:pPr>
    </w:p>
    <w:p w:rsidR="00EE2E1C" w:rsidRPr="00AF0767" w:rsidRDefault="00495253" w:rsidP="00EE2E1C">
      <w:pPr>
        <w:pStyle w:val="NormalWeb"/>
        <w:spacing w:before="0" w:beforeAutospacing="0" w:after="0" w:afterAutospacing="0"/>
      </w:pPr>
      <w:r w:rsidRPr="00AF0767">
        <w:t>10.30-1</w:t>
      </w:r>
      <w:r w:rsidR="00BB6EFF" w:rsidRPr="00AF0767">
        <w:t>0</w:t>
      </w:r>
      <w:r w:rsidRPr="00AF0767">
        <w:t>.</w:t>
      </w:r>
      <w:r w:rsidR="00BB6EFF" w:rsidRPr="00AF0767">
        <w:t>45</w:t>
      </w:r>
      <w:r w:rsidRPr="00AF0767">
        <w:t xml:space="preserve">   </w:t>
      </w:r>
      <w:r w:rsidR="00E6053C" w:rsidRPr="00AF0767">
        <w:tab/>
      </w:r>
      <w:r w:rsidR="0040341F">
        <w:rPr>
          <w:i/>
        </w:rPr>
        <w:t xml:space="preserve">Stanka </w:t>
      </w:r>
    </w:p>
    <w:p w:rsidR="00EE2E1C" w:rsidRPr="00AF0767" w:rsidRDefault="00EE2E1C" w:rsidP="00EE2E1C">
      <w:pPr>
        <w:pStyle w:val="NormalWeb"/>
        <w:spacing w:before="0" w:beforeAutospacing="0" w:after="0" w:afterAutospacing="0"/>
      </w:pPr>
    </w:p>
    <w:p w:rsidR="00EE2E1C" w:rsidRPr="00AF0767" w:rsidRDefault="00EE2E1C" w:rsidP="00F37940">
      <w:pPr>
        <w:pStyle w:val="NormalWeb"/>
        <w:spacing w:before="0" w:beforeAutospacing="0" w:after="0" w:afterAutospacing="0"/>
        <w:ind w:left="1410" w:hanging="1410"/>
      </w:pPr>
      <w:r w:rsidRPr="00AF0767">
        <w:t>1</w:t>
      </w:r>
      <w:r w:rsidR="00BB6EFF" w:rsidRPr="00AF0767">
        <w:t>0</w:t>
      </w:r>
      <w:r w:rsidRPr="00AF0767">
        <w:t>.</w:t>
      </w:r>
      <w:r w:rsidR="00BB6EFF" w:rsidRPr="00AF0767">
        <w:t>45</w:t>
      </w:r>
      <w:r w:rsidRPr="00AF0767">
        <w:t>-11.</w:t>
      </w:r>
      <w:r w:rsidR="00BB6EFF" w:rsidRPr="00AF0767">
        <w:t>15</w:t>
      </w:r>
      <w:r w:rsidR="00495253" w:rsidRPr="00AF0767">
        <w:t xml:space="preserve">   </w:t>
      </w:r>
      <w:r w:rsidR="00E6053C" w:rsidRPr="00AF0767">
        <w:tab/>
      </w:r>
      <w:r w:rsidR="00E6053C" w:rsidRPr="00AF0767">
        <w:rPr>
          <w:b/>
        </w:rPr>
        <w:t>Erich Renhar</w:t>
      </w:r>
      <w:r w:rsidR="0040341F">
        <w:rPr>
          <w:b/>
        </w:rPr>
        <w:t>t</w:t>
      </w:r>
      <w:r w:rsidR="001027E1" w:rsidRPr="00AF0767">
        <w:rPr>
          <w:b/>
        </w:rPr>
        <w:t>,</w:t>
      </w:r>
      <w:r w:rsidR="00E6053C" w:rsidRPr="00AF0767">
        <w:rPr>
          <w:b/>
        </w:rPr>
        <w:t xml:space="preserve"> Marijana Tomić. </w:t>
      </w:r>
      <w:r w:rsidR="00E6053C" w:rsidRPr="0040341F">
        <w:rPr>
          <w:i/>
        </w:rPr>
        <w:t>Problemi standardizacije opisa rukopisne građe</w:t>
      </w:r>
      <w:r w:rsidR="00F37940" w:rsidRPr="0040341F">
        <w:rPr>
          <w:i/>
        </w:rPr>
        <w:t xml:space="preserve"> </w:t>
      </w:r>
      <w:r w:rsidR="00F37940" w:rsidRPr="00AF0767">
        <w:t>(Sažetak</w:t>
      </w:r>
      <w:r w:rsidR="00F10DF2">
        <w:t>+</w:t>
      </w:r>
      <w:r w:rsidR="00F37940" w:rsidRPr="00AF0767">
        <w:t>)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11.</w:t>
      </w:r>
      <w:r w:rsidR="00BB6EFF" w:rsidRPr="00AF0767">
        <w:rPr>
          <w:rFonts w:ascii="Times New Roman" w:hAnsi="Times New Roman"/>
          <w:sz w:val="24"/>
          <w:szCs w:val="24"/>
        </w:rPr>
        <w:t>15</w:t>
      </w:r>
      <w:r w:rsidRPr="00AF0767">
        <w:rPr>
          <w:rFonts w:ascii="Times New Roman" w:hAnsi="Times New Roman"/>
          <w:sz w:val="24"/>
          <w:szCs w:val="24"/>
        </w:rPr>
        <w:t>-1</w:t>
      </w:r>
      <w:r w:rsidR="00BB6EFF" w:rsidRPr="00AF0767">
        <w:rPr>
          <w:rFonts w:ascii="Times New Roman" w:hAnsi="Times New Roman"/>
          <w:sz w:val="24"/>
          <w:szCs w:val="24"/>
        </w:rPr>
        <w:t>1</w:t>
      </w:r>
      <w:r w:rsidRPr="00AF0767">
        <w:rPr>
          <w:rFonts w:ascii="Times New Roman" w:hAnsi="Times New Roman"/>
          <w:sz w:val="24"/>
          <w:szCs w:val="24"/>
        </w:rPr>
        <w:t>.</w:t>
      </w:r>
      <w:r w:rsidR="00BB6EFF" w:rsidRPr="00AF0767">
        <w:rPr>
          <w:rFonts w:ascii="Times New Roman" w:hAnsi="Times New Roman"/>
          <w:sz w:val="24"/>
          <w:szCs w:val="24"/>
        </w:rPr>
        <w:t>45</w:t>
      </w:r>
      <w:r w:rsidR="00495253" w:rsidRPr="00AF0767">
        <w:rPr>
          <w:rFonts w:ascii="Times New Roman" w:hAnsi="Times New Roman"/>
          <w:sz w:val="24"/>
          <w:szCs w:val="24"/>
        </w:rPr>
        <w:t xml:space="preserve">   </w:t>
      </w:r>
      <w:r w:rsidR="00E6053C" w:rsidRPr="00AF0767">
        <w:rPr>
          <w:rFonts w:ascii="Times New Roman" w:hAnsi="Times New Roman"/>
          <w:sz w:val="24"/>
          <w:szCs w:val="24"/>
        </w:rPr>
        <w:tab/>
      </w:r>
      <w:r w:rsidR="00E6053C" w:rsidRPr="00AF0767">
        <w:rPr>
          <w:rFonts w:ascii="Times New Roman" w:hAnsi="Times New Roman"/>
          <w:b/>
          <w:sz w:val="24"/>
          <w:szCs w:val="24"/>
        </w:rPr>
        <w:t>Jedert Vodopivec Tomažič.</w:t>
      </w:r>
      <w:r w:rsidR="00E6053C" w:rsidRPr="00AF0767">
        <w:rPr>
          <w:rFonts w:ascii="Times New Roman" w:hAnsi="Times New Roman"/>
          <w:sz w:val="24"/>
          <w:szCs w:val="24"/>
        </w:rPr>
        <w:t xml:space="preserve"> </w:t>
      </w:r>
      <w:r w:rsidR="00E6053C" w:rsidRPr="0040341F">
        <w:rPr>
          <w:rFonts w:ascii="Times New Roman" w:hAnsi="Times New Roman"/>
          <w:i/>
          <w:sz w:val="24"/>
          <w:szCs w:val="24"/>
        </w:rPr>
        <w:t>Bible revived : paper and film</w:t>
      </w:r>
      <w:r w:rsidR="00F37940" w:rsidRPr="00AF0767">
        <w:rPr>
          <w:rFonts w:ascii="Times New Roman" w:hAnsi="Times New Roman"/>
          <w:sz w:val="24"/>
          <w:szCs w:val="24"/>
        </w:rPr>
        <w:t xml:space="preserve">  (Sažetak</w:t>
      </w:r>
      <w:r w:rsidR="00F10DF2">
        <w:rPr>
          <w:rFonts w:ascii="Times New Roman" w:hAnsi="Times New Roman"/>
          <w:sz w:val="24"/>
          <w:szCs w:val="24"/>
        </w:rPr>
        <w:t>+</w:t>
      </w:r>
      <w:r w:rsidR="00F37940" w:rsidRPr="00AF0767">
        <w:rPr>
          <w:rFonts w:ascii="Times New Roman" w:hAnsi="Times New Roman"/>
          <w:sz w:val="24"/>
          <w:szCs w:val="24"/>
        </w:rPr>
        <w:t>)</w:t>
      </w:r>
    </w:p>
    <w:p w:rsidR="00E6053C" w:rsidRDefault="00EE2E1C" w:rsidP="00E6053C">
      <w:pPr>
        <w:spacing w:after="120" w:line="276" w:lineRule="auto"/>
        <w:ind w:left="1416" w:hanging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BB6EFF" w:rsidRPr="00AF0767">
        <w:rPr>
          <w:rFonts w:ascii="Times New Roman" w:hAnsi="Times New Roman"/>
          <w:sz w:val="24"/>
          <w:szCs w:val="24"/>
        </w:rPr>
        <w:t>1</w:t>
      </w:r>
      <w:r w:rsidRPr="00AF0767">
        <w:rPr>
          <w:rFonts w:ascii="Times New Roman" w:hAnsi="Times New Roman"/>
          <w:sz w:val="24"/>
          <w:szCs w:val="24"/>
        </w:rPr>
        <w:t>.</w:t>
      </w:r>
      <w:r w:rsidR="00BB6EFF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>-12.</w:t>
      </w:r>
      <w:r w:rsidR="00BB6EFF" w:rsidRPr="00AF0767">
        <w:rPr>
          <w:rFonts w:ascii="Times New Roman" w:hAnsi="Times New Roman"/>
          <w:sz w:val="24"/>
          <w:szCs w:val="24"/>
        </w:rPr>
        <w:t>15</w:t>
      </w:r>
      <w:r w:rsidR="00495253" w:rsidRPr="00AF0767">
        <w:rPr>
          <w:rFonts w:ascii="Times New Roman" w:hAnsi="Times New Roman"/>
          <w:sz w:val="24"/>
          <w:szCs w:val="24"/>
        </w:rPr>
        <w:t xml:space="preserve">   </w:t>
      </w:r>
      <w:r w:rsidR="00E6053C" w:rsidRPr="00AF0767">
        <w:rPr>
          <w:rFonts w:ascii="Times New Roman" w:hAnsi="Times New Roman"/>
          <w:sz w:val="24"/>
          <w:szCs w:val="24"/>
        </w:rPr>
        <w:tab/>
      </w:r>
      <w:r w:rsidR="00E6053C" w:rsidRPr="00AF0767">
        <w:rPr>
          <w:rFonts w:ascii="Times New Roman" w:hAnsi="Times New Roman"/>
          <w:b/>
          <w:sz w:val="24"/>
          <w:szCs w:val="24"/>
        </w:rPr>
        <w:t>Theresa Zammit Lupi.</w:t>
      </w:r>
      <w:r w:rsidR="00E6053C" w:rsidRPr="00AF0767">
        <w:rPr>
          <w:rFonts w:ascii="Times New Roman" w:hAnsi="Times New Roman"/>
          <w:sz w:val="24"/>
          <w:szCs w:val="24"/>
        </w:rPr>
        <w:t xml:space="preserve"> </w:t>
      </w:r>
      <w:r w:rsidR="00E6053C" w:rsidRPr="0040341F">
        <w:rPr>
          <w:rFonts w:ascii="Times New Roman" w:hAnsi="Times New Roman"/>
          <w:i/>
          <w:sz w:val="24"/>
          <w:szCs w:val="24"/>
        </w:rPr>
        <w:t>The design of a database as a research tool for the study on a collection of musical manuscripts</w:t>
      </w:r>
      <w:r w:rsidR="00F37940" w:rsidRPr="00AF0767">
        <w:rPr>
          <w:rFonts w:ascii="Times New Roman" w:hAnsi="Times New Roman"/>
          <w:sz w:val="24"/>
          <w:szCs w:val="24"/>
        </w:rPr>
        <w:t xml:space="preserve">  (Sažetak</w:t>
      </w:r>
      <w:r w:rsidR="00F10DF2">
        <w:rPr>
          <w:rFonts w:ascii="Times New Roman" w:hAnsi="Times New Roman"/>
          <w:sz w:val="24"/>
          <w:szCs w:val="24"/>
        </w:rPr>
        <w:t>+</w:t>
      </w:r>
      <w:r w:rsidR="00F37940" w:rsidRPr="00AF0767">
        <w:rPr>
          <w:rFonts w:ascii="Times New Roman" w:hAnsi="Times New Roman"/>
          <w:sz w:val="24"/>
          <w:szCs w:val="24"/>
        </w:rPr>
        <w:t>)</w:t>
      </w:r>
    </w:p>
    <w:p w:rsidR="009F31A9" w:rsidRPr="00AF0767" w:rsidRDefault="009F31A9" w:rsidP="00E6053C">
      <w:pPr>
        <w:spacing w:after="120" w:line="276" w:lineRule="auto"/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12.15-12.30    </w:t>
      </w:r>
      <w:r w:rsidRPr="009F31A9">
        <w:rPr>
          <w:rFonts w:ascii="Times New Roman" w:hAnsi="Times New Roman"/>
          <w:b/>
          <w:sz w:val="24"/>
          <w:szCs w:val="24"/>
        </w:rPr>
        <w:t>Izlaganje sponzora</w:t>
      </w:r>
    </w:p>
    <w:p w:rsidR="00EE2E1C" w:rsidRPr="00AF0767" w:rsidRDefault="00EE2E1C" w:rsidP="00EE2E1C">
      <w:pPr>
        <w:tabs>
          <w:tab w:val="left" w:pos="5625"/>
        </w:tabs>
        <w:rPr>
          <w:rFonts w:ascii="Times New Roman" w:hAnsi="Times New Roman"/>
          <w:sz w:val="24"/>
          <w:szCs w:val="24"/>
        </w:rPr>
      </w:pP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12.</w:t>
      </w:r>
      <w:r w:rsidR="009F31A9">
        <w:rPr>
          <w:rFonts w:ascii="Times New Roman" w:hAnsi="Times New Roman"/>
          <w:sz w:val="24"/>
          <w:szCs w:val="24"/>
        </w:rPr>
        <w:t>30</w:t>
      </w:r>
      <w:r w:rsidR="00BB6EFF" w:rsidRPr="00AF0767">
        <w:rPr>
          <w:rFonts w:ascii="Times New Roman" w:hAnsi="Times New Roman"/>
          <w:sz w:val="24"/>
          <w:szCs w:val="24"/>
        </w:rPr>
        <w:t>-</w:t>
      </w:r>
      <w:r w:rsidRPr="00AF0767">
        <w:rPr>
          <w:rFonts w:ascii="Times New Roman" w:hAnsi="Times New Roman"/>
          <w:sz w:val="24"/>
          <w:szCs w:val="24"/>
        </w:rPr>
        <w:t>1</w:t>
      </w:r>
      <w:r w:rsidR="00BB6EFF" w:rsidRPr="00AF0767">
        <w:rPr>
          <w:rFonts w:ascii="Times New Roman" w:hAnsi="Times New Roman"/>
          <w:sz w:val="24"/>
          <w:szCs w:val="24"/>
        </w:rPr>
        <w:t>3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45</w:t>
      </w:r>
      <w:r w:rsidR="00495253" w:rsidRPr="00AF0767">
        <w:rPr>
          <w:rFonts w:ascii="Times New Roman" w:hAnsi="Times New Roman"/>
          <w:sz w:val="24"/>
          <w:szCs w:val="24"/>
        </w:rPr>
        <w:t xml:space="preserve"> </w:t>
      </w:r>
      <w:r w:rsidR="00E6053C" w:rsidRPr="00AF0767">
        <w:rPr>
          <w:rFonts w:ascii="Times New Roman" w:hAnsi="Times New Roman"/>
          <w:sz w:val="24"/>
          <w:szCs w:val="24"/>
        </w:rPr>
        <w:tab/>
      </w:r>
      <w:r w:rsidR="009F31A9">
        <w:rPr>
          <w:rFonts w:ascii="Times New Roman" w:hAnsi="Times New Roman"/>
          <w:i/>
          <w:sz w:val="24"/>
          <w:szCs w:val="24"/>
        </w:rPr>
        <w:t>Stanka za ručak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BB6EFF" w:rsidRPr="00AF0767">
        <w:rPr>
          <w:rFonts w:ascii="Times New Roman" w:hAnsi="Times New Roman"/>
          <w:sz w:val="24"/>
          <w:szCs w:val="24"/>
        </w:rPr>
        <w:t>3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>-1</w:t>
      </w:r>
      <w:r w:rsidR="00E6053C" w:rsidRPr="00AF0767">
        <w:rPr>
          <w:rFonts w:ascii="Times New Roman" w:hAnsi="Times New Roman"/>
          <w:sz w:val="24"/>
          <w:szCs w:val="24"/>
        </w:rPr>
        <w:t>6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15</w:t>
      </w:r>
      <w:r w:rsidR="00E6053C" w:rsidRPr="00AF0767">
        <w:rPr>
          <w:rFonts w:ascii="Times New Roman" w:hAnsi="Times New Roman"/>
          <w:b/>
          <w:sz w:val="24"/>
          <w:szCs w:val="24"/>
        </w:rPr>
        <w:tab/>
        <w:t>Radionice</w:t>
      </w:r>
    </w:p>
    <w:p w:rsidR="00E6053C" w:rsidRDefault="003954E6" w:rsidP="003954E6">
      <w:pPr>
        <w:ind w:left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D83559">
        <w:rPr>
          <w:rFonts w:ascii="Times New Roman" w:hAnsi="Times New Roman"/>
          <w:sz w:val="24"/>
          <w:szCs w:val="24"/>
        </w:rPr>
        <w:t>.</w:t>
      </w:r>
      <w:r w:rsidRPr="00AF0767">
        <w:rPr>
          <w:rFonts w:ascii="Times New Roman" w:hAnsi="Times New Roman"/>
          <w:sz w:val="24"/>
          <w:szCs w:val="24"/>
        </w:rPr>
        <w:t xml:space="preserve"> </w:t>
      </w:r>
      <w:r w:rsidRPr="009F31A9">
        <w:rPr>
          <w:rFonts w:ascii="Times New Roman" w:hAnsi="Times New Roman"/>
          <w:i/>
          <w:sz w:val="24"/>
          <w:szCs w:val="24"/>
        </w:rPr>
        <w:t>Kako kategorizirati jedinicu građe prema obliku sadržaja i vrsti medija</w:t>
      </w:r>
      <w:r w:rsidRPr="00AF0767">
        <w:rPr>
          <w:rFonts w:ascii="Times New Roman" w:hAnsi="Times New Roman"/>
          <w:sz w:val="24"/>
          <w:szCs w:val="24"/>
        </w:rPr>
        <w:t xml:space="preserve"> (voditeljice Mirna Willer i Snježana Radovanlija Mileusnić)</w:t>
      </w:r>
      <w:r w:rsidR="00F37940" w:rsidRPr="00AF0767">
        <w:rPr>
          <w:rFonts w:ascii="Times New Roman" w:hAnsi="Times New Roman"/>
          <w:sz w:val="24"/>
          <w:szCs w:val="24"/>
        </w:rPr>
        <w:t xml:space="preserve"> </w:t>
      </w:r>
    </w:p>
    <w:p w:rsidR="00DA467D" w:rsidRPr="00AF0767" w:rsidRDefault="00DA467D" w:rsidP="003954E6">
      <w:pPr>
        <w:ind w:left="1416"/>
        <w:rPr>
          <w:rFonts w:ascii="Times New Roman" w:hAnsi="Times New Roman"/>
          <w:sz w:val="24"/>
          <w:szCs w:val="24"/>
        </w:rPr>
      </w:pPr>
    </w:p>
    <w:p w:rsidR="003954E6" w:rsidRDefault="00D83559" w:rsidP="003954E6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54E6" w:rsidRPr="00AF0767">
        <w:rPr>
          <w:rFonts w:ascii="Times New Roman" w:hAnsi="Times New Roman"/>
          <w:sz w:val="24"/>
          <w:szCs w:val="24"/>
        </w:rPr>
        <w:t xml:space="preserve"> </w:t>
      </w:r>
      <w:r w:rsidR="003954E6" w:rsidRPr="00D83559">
        <w:rPr>
          <w:rFonts w:ascii="Times New Roman" w:hAnsi="Times New Roman"/>
          <w:i/>
          <w:sz w:val="24"/>
          <w:szCs w:val="24"/>
        </w:rPr>
        <w:t>AKM ustanove i pitanja dostupnosti građe/gradiva</w:t>
      </w:r>
      <w:r w:rsidR="003954E6" w:rsidRPr="00AF0767">
        <w:rPr>
          <w:rFonts w:ascii="Times New Roman" w:hAnsi="Times New Roman"/>
          <w:sz w:val="24"/>
          <w:szCs w:val="24"/>
        </w:rPr>
        <w:t xml:space="preserve"> (voditeljice Tatjana Šarić, Sofija Klarin Zadravec, Renata Petrušić)</w:t>
      </w:r>
      <w:r w:rsidR="00F37940" w:rsidRPr="00AF0767">
        <w:rPr>
          <w:rFonts w:ascii="Times New Roman" w:hAnsi="Times New Roman"/>
          <w:sz w:val="24"/>
          <w:szCs w:val="24"/>
        </w:rPr>
        <w:t xml:space="preserve"> (</w:t>
      </w:r>
      <w:r w:rsidR="00A86FD1">
        <w:rPr>
          <w:rFonts w:ascii="Times New Roman" w:hAnsi="Times New Roman"/>
          <w:sz w:val="24"/>
          <w:szCs w:val="24"/>
        </w:rPr>
        <w:t>S</w:t>
      </w:r>
      <w:r w:rsidR="009F31A9">
        <w:rPr>
          <w:rFonts w:ascii="Times New Roman" w:hAnsi="Times New Roman"/>
          <w:sz w:val="24"/>
          <w:szCs w:val="24"/>
        </w:rPr>
        <w:t>ažetak</w:t>
      </w:r>
      <w:r w:rsidR="00F37940" w:rsidRPr="00AF0767">
        <w:rPr>
          <w:rFonts w:ascii="Times New Roman" w:hAnsi="Times New Roman"/>
          <w:sz w:val="24"/>
          <w:szCs w:val="24"/>
        </w:rPr>
        <w:t>)</w:t>
      </w:r>
    </w:p>
    <w:p w:rsidR="00C30C3A" w:rsidRDefault="00C30C3A" w:rsidP="003954E6">
      <w:pPr>
        <w:ind w:left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Renata Petrušić, Sofija Klarin Zadravec: </w:t>
      </w:r>
      <w:r w:rsidRPr="00C30C3A">
        <w:rPr>
          <w:rFonts w:ascii="Times New Roman" w:hAnsi="Times New Roman"/>
          <w:i/>
          <w:sz w:val="24"/>
          <w:szCs w:val="24"/>
        </w:rPr>
        <w:t>Metapodaci o autorskom pravu</w:t>
      </w:r>
    </w:p>
    <w:p w:rsidR="00C30C3A" w:rsidRPr="00C30C3A" w:rsidRDefault="00C30C3A" w:rsidP="003954E6">
      <w:pPr>
        <w:ind w:left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Mirjana Margetić: </w:t>
      </w:r>
      <w:r>
        <w:rPr>
          <w:rFonts w:ascii="Times New Roman" w:hAnsi="Times New Roman"/>
          <w:i/>
          <w:sz w:val="24"/>
          <w:szCs w:val="24"/>
        </w:rPr>
        <w:t>Kroz priču do postolara i muzeja : prikaz suradnje Etnografskog muzeja Istre i Gradske knjižnice Pazin povodom obilježavanja 100 godišnjice knjige o Šegrtu Hlapiću</w:t>
      </w:r>
    </w:p>
    <w:p w:rsidR="00DA467D" w:rsidRDefault="00DA467D" w:rsidP="003954E6">
      <w:pPr>
        <w:ind w:left="1416"/>
        <w:rPr>
          <w:rFonts w:ascii="Times New Roman" w:hAnsi="Times New Roman"/>
          <w:sz w:val="24"/>
          <w:szCs w:val="24"/>
        </w:rPr>
      </w:pPr>
    </w:p>
    <w:p w:rsidR="003954E6" w:rsidRPr="00AF0767" w:rsidRDefault="00D83559" w:rsidP="003954E6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3954E6" w:rsidRPr="00AF0767">
        <w:rPr>
          <w:rFonts w:ascii="Times New Roman" w:hAnsi="Times New Roman"/>
          <w:sz w:val="24"/>
          <w:szCs w:val="24"/>
        </w:rPr>
        <w:t xml:space="preserve"> </w:t>
      </w:r>
      <w:r w:rsidR="00376DE3" w:rsidRPr="00AC1E3A">
        <w:rPr>
          <w:rFonts w:ascii="Times New Roman" w:hAnsi="Times New Roman"/>
          <w:i/>
          <w:sz w:val="24"/>
          <w:szCs w:val="24"/>
        </w:rPr>
        <w:t>ICARUS : International Center for Archival Research</w:t>
      </w:r>
      <w:r w:rsidR="00376DE3" w:rsidRPr="00AF0767">
        <w:rPr>
          <w:rFonts w:ascii="Times New Roman" w:hAnsi="Times New Roman"/>
          <w:sz w:val="24"/>
          <w:szCs w:val="24"/>
        </w:rPr>
        <w:t xml:space="preserve"> (voditelj ?)</w:t>
      </w:r>
    </w:p>
    <w:p w:rsidR="003954E6" w:rsidRPr="00AF0767" w:rsidRDefault="003954E6" w:rsidP="00A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4A33E4" w:rsidRDefault="00A91706" w:rsidP="004A33E4">
      <w:pPr>
        <w:spacing w:after="120"/>
      </w:pPr>
      <w:r w:rsidRPr="00AF0767">
        <w:rPr>
          <w:rFonts w:ascii="Times New Roman" w:hAnsi="Times New Roman"/>
          <w:sz w:val="24"/>
          <w:szCs w:val="24"/>
        </w:rPr>
        <w:t>16.</w:t>
      </w:r>
      <w:r w:rsidR="00BF072B" w:rsidRPr="00AF0767">
        <w:rPr>
          <w:rFonts w:ascii="Times New Roman" w:hAnsi="Times New Roman"/>
          <w:sz w:val="24"/>
          <w:szCs w:val="24"/>
        </w:rPr>
        <w:t>15</w:t>
      </w:r>
      <w:r w:rsidRPr="00AF0767">
        <w:rPr>
          <w:rFonts w:ascii="Times New Roman" w:hAnsi="Times New Roman"/>
          <w:sz w:val="24"/>
          <w:szCs w:val="24"/>
        </w:rPr>
        <w:t>-1</w:t>
      </w:r>
      <w:r w:rsidR="00BB6EFF" w:rsidRPr="00AF0767">
        <w:rPr>
          <w:rFonts w:ascii="Times New Roman" w:hAnsi="Times New Roman"/>
          <w:sz w:val="24"/>
          <w:szCs w:val="24"/>
        </w:rPr>
        <w:t>6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45</w:t>
      </w:r>
      <w:r w:rsidR="003954E6" w:rsidRPr="00AF0767">
        <w:rPr>
          <w:rFonts w:ascii="Times New Roman" w:hAnsi="Times New Roman"/>
          <w:sz w:val="24"/>
          <w:szCs w:val="24"/>
        </w:rPr>
        <w:t xml:space="preserve">     </w:t>
      </w:r>
      <w:r w:rsidR="004A33E4" w:rsidRPr="004A33E4">
        <w:rPr>
          <w:rFonts w:ascii="Times New Roman" w:hAnsi="Times New Roman"/>
          <w:i/>
          <w:sz w:val="24"/>
          <w:szCs w:val="24"/>
        </w:rPr>
        <w:t xml:space="preserve">Stanka </w:t>
      </w:r>
    </w:p>
    <w:p w:rsidR="00EE2E1C" w:rsidRPr="00AF0767" w:rsidRDefault="00EE2E1C" w:rsidP="00A91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4A33E4" w:rsidRDefault="003954E6" w:rsidP="003954E6">
      <w:pPr>
        <w:ind w:left="1416" w:hanging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BB6EFF" w:rsidRPr="00AF0767">
        <w:rPr>
          <w:rFonts w:ascii="Times New Roman" w:hAnsi="Times New Roman"/>
          <w:sz w:val="24"/>
          <w:szCs w:val="24"/>
        </w:rPr>
        <w:t>6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>-1</w:t>
      </w:r>
      <w:r w:rsidR="00BF072B" w:rsidRPr="00AF0767">
        <w:rPr>
          <w:rFonts w:ascii="Times New Roman" w:hAnsi="Times New Roman"/>
          <w:sz w:val="24"/>
          <w:szCs w:val="24"/>
        </w:rPr>
        <w:t>8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15</w:t>
      </w:r>
      <w:r w:rsidRPr="00AF0767">
        <w:rPr>
          <w:rFonts w:ascii="Times New Roman" w:hAnsi="Times New Roman"/>
          <w:b/>
          <w:sz w:val="24"/>
          <w:szCs w:val="24"/>
        </w:rPr>
        <w:tab/>
      </w:r>
      <w:r w:rsidRPr="004A33E4">
        <w:rPr>
          <w:rFonts w:ascii="Times New Roman" w:hAnsi="Times New Roman"/>
          <w:b/>
          <w:sz w:val="24"/>
          <w:szCs w:val="24"/>
        </w:rPr>
        <w:t>Panel rasprava</w:t>
      </w:r>
    </w:p>
    <w:p w:rsidR="00EE2E1C" w:rsidRDefault="004A33E4" w:rsidP="003954E6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954E6" w:rsidRPr="004A33E4">
        <w:rPr>
          <w:rFonts w:ascii="Times New Roman" w:hAnsi="Times New Roman"/>
          <w:i/>
          <w:sz w:val="24"/>
          <w:szCs w:val="24"/>
        </w:rPr>
        <w:t xml:space="preserve"> </w:t>
      </w:r>
      <w:r w:rsidR="00C4363F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954E6" w:rsidRPr="004A33E4">
        <w:rPr>
          <w:rFonts w:ascii="Times New Roman" w:hAnsi="Times New Roman"/>
          <w:i/>
          <w:sz w:val="24"/>
          <w:szCs w:val="24"/>
        </w:rPr>
        <w:t>Zakonodavstvo u AKM zajednici</w:t>
      </w:r>
      <w:r w:rsidR="003954E6" w:rsidRPr="00AF0767">
        <w:rPr>
          <w:rFonts w:ascii="Times New Roman" w:hAnsi="Times New Roman"/>
          <w:b/>
          <w:sz w:val="24"/>
          <w:szCs w:val="24"/>
        </w:rPr>
        <w:t xml:space="preserve"> </w:t>
      </w:r>
      <w:r w:rsidR="003954E6" w:rsidRPr="004A33E4">
        <w:rPr>
          <w:rFonts w:ascii="Times New Roman" w:hAnsi="Times New Roman"/>
          <w:sz w:val="24"/>
          <w:szCs w:val="24"/>
        </w:rPr>
        <w:t xml:space="preserve">(Alemka Belan Simić, Tinka Katić, Hrvoje </w:t>
      </w:r>
      <w:r w:rsidR="00C4363F">
        <w:rPr>
          <w:rFonts w:ascii="Times New Roman" w:hAnsi="Times New Roman"/>
          <w:sz w:val="24"/>
          <w:szCs w:val="24"/>
        </w:rPr>
        <w:t>S</w:t>
      </w:r>
      <w:r w:rsidR="003954E6" w:rsidRPr="004A33E4">
        <w:rPr>
          <w:rFonts w:ascii="Times New Roman" w:hAnsi="Times New Roman"/>
          <w:sz w:val="24"/>
          <w:szCs w:val="24"/>
        </w:rPr>
        <w:t>tančić, Dubravka Osrečki Jakelić)</w:t>
      </w:r>
      <w:r w:rsidR="00A86FD1">
        <w:rPr>
          <w:rFonts w:ascii="Times New Roman" w:hAnsi="Times New Roman"/>
          <w:sz w:val="24"/>
          <w:szCs w:val="24"/>
        </w:rPr>
        <w:t xml:space="preserve"> (Sažetak</w:t>
      </w:r>
      <w:r w:rsidR="002A072C">
        <w:rPr>
          <w:rFonts w:ascii="Times New Roman" w:hAnsi="Times New Roman"/>
          <w:sz w:val="24"/>
          <w:szCs w:val="24"/>
        </w:rPr>
        <w:t>+</w:t>
      </w:r>
      <w:r w:rsidR="00A86FD1">
        <w:rPr>
          <w:rFonts w:ascii="Times New Roman" w:hAnsi="Times New Roman"/>
          <w:sz w:val="24"/>
          <w:szCs w:val="24"/>
        </w:rPr>
        <w:t>)</w:t>
      </w:r>
    </w:p>
    <w:p w:rsidR="004A33E4" w:rsidRDefault="004A33E4" w:rsidP="003954E6">
      <w:pPr>
        <w:ind w:left="1416" w:hanging="1416"/>
        <w:rPr>
          <w:rFonts w:ascii="Times New Roman" w:hAnsi="Times New Roman"/>
          <w:sz w:val="24"/>
          <w:szCs w:val="24"/>
        </w:rPr>
      </w:pPr>
    </w:p>
    <w:p w:rsidR="004A33E4" w:rsidRDefault="004A33E4" w:rsidP="004A33E4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A33E4">
        <w:rPr>
          <w:rFonts w:ascii="Times New Roman" w:hAnsi="Times New Roman"/>
          <w:b/>
          <w:sz w:val="24"/>
          <w:szCs w:val="24"/>
        </w:rPr>
        <w:t xml:space="preserve">Otvoreni sastanak Stručnog odbora za izradu nacionalnog pravilnika za </w:t>
      </w:r>
    </w:p>
    <w:p w:rsidR="004A33E4" w:rsidRPr="004A33E4" w:rsidRDefault="004A33E4" w:rsidP="004A33E4">
      <w:pPr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4A33E4">
        <w:rPr>
          <w:rFonts w:ascii="Times New Roman" w:hAnsi="Times New Roman"/>
          <w:b/>
          <w:sz w:val="24"/>
          <w:szCs w:val="24"/>
        </w:rPr>
        <w:t xml:space="preserve">katalogizaciju: </w:t>
      </w:r>
      <w:r w:rsidRPr="004A33E4">
        <w:rPr>
          <w:rFonts w:ascii="Times New Roman" w:hAnsi="Times New Roman"/>
          <w:i/>
          <w:sz w:val="24"/>
          <w:szCs w:val="24"/>
        </w:rPr>
        <w:t>FRBR-LRM : rasprava o modelu i njegovoj primjeni</w:t>
      </w:r>
    </w:p>
    <w:p w:rsidR="004A33E4" w:rsidRPr="004A33E4" w:rsidRDefault="004A33E4" w:rsidP="003954E6">
      <w:pPr>
        <w:ind w:left="1416" w:hanging="1416"/>
        <w:rPr>
          <w:rFonts w:ascii="Times New Roman" w:hAnsi="Times New Roman"/>
          <w:sz w:val="24"/>
          <w:szCs w:val="24"/>
        </w:rPr>
      </w:pPr>
    </w:p>
    <w:p w:rsidR="003954E6" w:rsidRPr="00AF0767" w:rsidRDefault="003954E6">
      <w:pPr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E2E1C" w:rsidRPr="00AF0767" w:rsidRDefault="00A27666" w:rsidP="00EE2E1C">
      <w:pPr>
        <w:rPr>
          <w:rFonts w:ascii="Times New Roman" w:hAnsi="Times New Roman"/>
          <w:b/>
          <w:sz w:val="24"/>
          <w:szCs w:val="24"/>
          <w:u w:val="single"/>
        </w:rPr>
      </w:pPr>
      <w:r w:rsidRPr="00AF0767">
        <w:rPr>
          <w:rFonts w:ascii="Times New Roman" w:hAnsi="Times New Roman"/>
          <w:b/>
          <w:sz w:val="24"/>
          <w:szCs w:val="24"/>
          <w:u w:val="single"/>
        </w:rPr>
        <w:t>Četvrtak, 2</w:t>
      </w:r>
      <w:r w:rsidR="003954E6" w:rsidRPr="00AF0767">
        <w:rPr>
          <w:rFonts w:ascii="Times New Roman" w:hAnsi="Times New Roman"/>
          <w:b/>
          <w:sz w:val="24"/>
          <w:szCs w:val="24"/>
          <w:u w:val="single"/>
        </w:rPr>
        <w:t>6</w:t>
      </w:r>
      <w:r w:rsidR="00EE2E1C" w:rsidRPr="00AF0767">
        <w:rPr>
          <w:rFonts w:ascii="Times New Roman" w:hAnsi="Times New Roman"/>
          <w:b/>
          <w:sz w:val="24"/>
          <w:szCs w:val="24"/>
          <w:u w:val="single"/>
        </w:rPr>
        <w:t>. studenoga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E44CD7" w:rsidRDefault="00E01D72" w:rsidP="00E01D72">
      <w:pPr>
        <w:rPr>
          <w:rFonts w:ascii="Times New Roman" w:hAnsi="Times New Roman"/>
          <w:i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09.00-09.30</w:t>
      </w:r>
      <w:r w:rsidR="003954E6" w:rsidRPr="00AF0767">
        <w:rPr>
          <w:rFonts w:ascii="Times New Roman" w:hAnsi="Times New Roman"/>
          <w:sz w:val="24"/>
          <w:szCs w:val="24"/>
        </w:rPr>
        <w:tab/>
      </w:r>
      <w:r w:rsidR="00E44CD7" w:rsidRPr="00AF0767">
        <w:rPr>
          <w:rFonts w:ascii="Times New Roman" w:hAnsi="Times New Roman"/>
          <w:b/>
          <w:sz w:val="24"/>
          <w:szCs w:val="24"/>
        </w:rPr>
        <w:t>Tatijana Petrić</w:t>
      </w:r>
      <w:r w:rsidR="00E44CD7" w:rsidRPr="00AF0767">
        <w:rPr>
          <w:rFonts w:ascii="Times New Roman" w:hAnsi="Times New Roman"/>
          <w:sz w:val="24"/>
          <w:szCs w:val="24"/>
        </w:rPr>
        <w:t xml:space="preserve">. </w:t>
      </w:r>
      <w:r w:rsidR="00E44CD7" w:rsidRPr="00E44CD7">
        <w:rPr>
          <w:rFonts w:ascii="Times New Roman" w:hAnsi="Times New Roman"/>
          <w:i/>
          <w:sz w:val="24"/>
          <w:szCs w:val="24"/>
        </w:rPr>
        <w:t xml:space="preserve">Odnosi u konceptualnim modelima FRBR, FRAD i PRESoo </w:t>
      </w:r>
    </w:p>
    <w:p w:rsidR="003954E6" w:rsidRPr="00AF0767" w:rsidRDefault="00E44CD7" w:rsidP="00E01D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E44CD7">
        <w:rPr>
          <w:rFonts w:ascii="Times New Roman" w:hAnsi="Times New Roman"/>
          <w:i/>
          <w:sz w:val="24"/>
          <w:szCs w:val="24"/>
        </w:rPr>
        <w:t>modelu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44CD7">
        <w:rPr>
          <w:rFonts w:ascii="Times New Roman" w:hAnsi="Times New Roman"/>
          <w:i/>
          <w:sz w:val="24"/>
          <w:szCs w:val="24"/>
        </w:rPr>
        <w:t>: na primjeru neomeđene građe</w:t>
      </w:r>
      <w:r w:rsidRPr="00AF0767">
        <w:rPr>
          <w:rFonts w:ascii="Times New Roman" w:hAnsi="Times New Roman"/>
          <w:sz w:val="24"/>
          <w:szCs w:val="24"/>
        </w:rPr>
        <w:t xml:space="preserve"> (Sažetak</w:t>
      </w:r>
      <w:r w:rsidR="00226C54">
        <w:rPr>
          <w:rFonts w:ascii="Times New Roman" w:hAnsi="Times New Roman"/>
          <w:sz w:val="24"/>
          <w:szCs w:val="24"/>
        </w:rPr>
        <w:t>+</w:t>
      </w:r>
      <w:r w:rsidRPr="00AF0767">
        <w:rPr>
          <w:rFonts w:ascii="Times New Roman" w:hAnsi="Times New Roman"/>
          <w:sz w:val="24"/>
          <w:szCs w:val="24"/>
        </w:rPr>
        <w:t>)</w:t>
      </w:r>
    </w:p>
    <w:p w:rsidR="003954E6" w:rsidRPr="00AF0767" w:rsidRDefault="00E01D72" w:rsidP="003954E6">
      <w:pPr>
        <w:ind w:left="1416" w:hanging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09.30-10</w:t>
      </w:r>
      <w:r w:rsidR="00A27666" w:rsidRPr="00AF0767">
        <w:rPr>
          <w:rFonts w:ascii="Times New Roman" w:hAnsi="Times New Roman"/>
          <w:sz w:val="24"/>
          <w:szCs w:val="24"/>
        </w:rPr>
        <w:t>.00</w:t>
      </w:r>
      <w:r w:rsidR="006E1C5C">
        <w:rPr>
          <w:rFonts w:ascii="Times New Roman" w:hAnsi="Times New Roman"/>
          <w:sz w:val="24"/>
          <w:szCs w:val="24"/>
        </w:rPr>
        <w:tab/>
      </w:r>
      <w:r w:rsidR="00E44CD7" w:rsidRPr="00AF0767">
        <w:rPr>
          <w:rFonts w:ascii="Times New Roman" w:hAnsi="Times New Roman"/>
          <w:b/>
          <w:sz w:val="24"/>
          <w:szCs w:val="24"/>
        </w:rPr>
        <w:t>Kristijan Crnković.</w:t>
      </w:r>
      <w:r w:rsidR="00E44CD7" w:rsidRPr="00AF0767">
        <w:rPr>
          <w:rFonts w:ascii="Times New Roman" w:hAnsi="Times New Roman"/>
          <w:sz w:val="24"/>
          <w:szCs w:val="24"/>
        </w:rPr>
        <w:t xml:space="preserve"> </w:t>
      </w:r>
      <w:r w:rsidR="00E44CD7" w:rsidRPr="00E44CD7">
        <w:rPr>
          <w:rFonts w:ascii="Times New Roman" w:hAnsi="Times New Roman"/>
          <w:i/>
          <w:sz w:val="24"/>
          <w:szCs w:val="24"/>
        </w:rPr>
        <w:t>Interoperabilnost i repozitoriji sa semantičkom tehnologijom</w:t>
      </w:r>
      <w:r w:rsidR="00E44CD7" w:rsidRPr="00AF0767">
        <w:rPr>
          <w:rFonts w:ascii="Times New Roman" w:hAnsi="Times New Roman"/>
          <w:sz w:val="24"/>
          <w:szCs w:val="24"/>
        </w:rPr>
        <w:t xml:space="preserve"> (Sažetak</w:t>
      </w:r>
      <w:r w:rsidR="00CA2CCF">
        <w:rPr>
          <w:rFonts w:ascii="Times New Roman" w:hAnsi="Times New Roman"/>
          <w:sz w:val="24"/>
          <w:szCs w:val="24"/>
        </w:rPr>
        <w:t>+</w:t>
      </w:r>
      <w:r w:rsidR="00E44CD7" w:rsidRPr="00AF0767">
        <w:rPr>
          <w:rFonts w:ascii="Times New Roman" w:hAnsi="Times New Roman"/>
          <w:sz w:val="24"/>
          <w:szCs w:val="24"/>
        </w:rPr>
        <w:t>)</w:t>
      </w:r>
    </w:p>
    <w:p w:rsidR="003954E6" w:rsidRPr="00AF0767" w:rsidRDefault="00E01D72" w:rsidP="00F37940">
      <w:pPr>
        <w:ind w:left="1410" w:hanging="1410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10.00-10.30</w:t>
      </w:r>
      <w:r w:rsidR="00A27666" w:rsidRPr="00AF0767">
        <w:rPr>
          <w:rFonts w:ascii="Times New Roman" w:hAnsi="Times New Roman"/>
          <w:sz w:val="24"/>
          <w:szCs w:val="24"/>
        </w:rPr>
        <w:t xml:space="preserve">  </w:t>
      </w:r>
      <w:r w:rsidR="003954E6" w:rsidRPr="00AF0767">
        <w:rPr>
          <w:rFonts w:ascii="Times New Roman" w:hAnsi="Times New Roman"/>
          <w:sz w:val="24"/>
          <w:szCs w:val="24"/>
        </w:rPr>
        <w:tab/>
      </w:r>
      <w:r w:rsidR="00B76FE7" w:rsidRPr="00AF0767">
        <w:rPr>
          <w:rFonts w:ascii="Times New Roman" w:hAnsi="Times New Roman"/>
          <w:b/>
          <w:sz w:val="24"/>
          <w:szCs w:val="24"/>
        </w:rPr>
        <w:t>Markus Leideck</w:t>
      </w:r>
      <w:r w:rsidR="00B76FE7" w:rsidRPr="00AF0767">
        <w:rPr>
          <w:rFonts w:ascii="Times New Roman" w:hAnsi="Times New Roman"/>
          <w:sz w:val="24"/>
          <w:szCs w:val="24"/>
        </w:rPr>
        <w:t xml:space="preserve">. </w:t>
      </w:r>
      <w:r w:rsidR="00B76FE7" w:rsidRPr="00B76FE7">
        <w:rPr>
          <w:rFonts w:ascii="Times New Roman" w:hAnsi="Times New Roman"/>
          <w:i/>
          <w:sz w:val="24"/>
          <w:szCs w:val="24"/>
        </w:rPr>
        <w:t>Topoteka</w:t>
      </w:r>
      <w:r w:rsidR="00B76FE7" w:rsidRPr="00AF0767">
        <w:rPr>
          <w:rFonts w:ascii="Times New Roman" w:hAnsi="Times New Roman"/>
          <w:sz w:val="24"/>
          <w:szCs w:val="24"/>
        </w:rPr>
        <w:t xml:space="preserve"> (Sažetak</w:t>
      </w:r>
      <w:r w:rsidR="00CA2CCF">
        <w:rPr>
          <w:rFonts w:ascii="Times New Roman" w:hAnsi="Times New Roman"/>
          <w:sz w:val="24"/>
          <w:szCs w:val="24"/>
        </w:rPr>
        <w:t>+</w:t>
      </w:r>
      <w:r w:rsidR="00B76FE7">
        <w:rPr>
          <w:rFonts w:ascii="Times New Roman" w:hAnsi="Times New Roman"/>
          <w:sz w:val="24"/>
          <w:szCs w:val="24"/>
        </w:rPr>
        <w:t>)</w:t>
      </w:r>
    </w:p>
    <w:p w:rsidR="001F1848" w:rsidRPr="00AF0767" w:rsidRDefault="001F1848" w:rsidP="00EE2E1C">
      <w:pPr>
        <w:rPr>
          <w:rFonts w:ascii="Times New Roman" w:hAnsi="Times New Roman"/>
          <w:sz w:val="24"/>
          <w:szCs w:val="24"/>
        </w:rPr>
      </w:pPr>
    </w:p>
    <w:p w:rsidR="00EE2E1C" w:rsidRPr="00AF0767" w:rsidRDefault="00A27666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10.</w:t>
      </w:r>
      <w:r w:rsidR="00BB6EFF" w:rsidRPr="00AF0767">
        <w:rPr>
          <w:rFonts w:ascii="Times New Roman" w:hAnsi="Times New Roman"/>
          <w:sz w:val="24"/>
          <w:szCs w:val="24"/>
        </w:rPr>
        <w:t>30</w:t>
      </w:r>
      <w:r w:rsidRPr="00AF0767">
        <w:rPr>
          <w:rFonts w:ascii="Times New Roman" w:hAnsi="Times New Roman"/>
          <w:sz w:val="24"/>
          <w:szCs w:val="24"/>
        </w:rPr>
        <w:t>-1</w:t>
      </w:r>
      <w:r w:rsidR="00BB6EFF" w:rsidRPr="00AF0767">
        <w:rPr>
          <w:rFonts w:ascii="Times New Roman" w:hAnsi="Times New Roman"/>
          <w:sz w:val="24"/>
          <w:szCs w:val="24"/>
        </w:rPr>
        <w:t>0</w:t>
      </w:r>
      <w:r w:rsidRPr="00AF0767">
        <w:rPr>
          <w:rFonts w:ascii="Times New Roman" w:hAnsi="Times New Roman"/>
          <w:sz w:val="24"/>
          <w:szCs w:val="24"/>
        </w:rPr>
        <w:t>.</w:t>
      </w:r>
      <w:r w:rsidR="00BB6EFF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 xml:space="preserve">   </w:t>
      </w:r>
      <w:r w:rsidR="003954E6" w:rsidRPr="00AF0767">
        <w:rPr>
          <w:rFonts w:ascii="Times New Roman" w:hAnsi="Times New Roman"/>
          <w:sz w:val="24"/>
          <w:szCs w:val="24"/>
        </w:rPr>
        <w:tab/>
      </w:r>
      <w:r w:rsidR="00B76FE7">
        <w:rPr>
          <w:rFonts w:ascii="Times New Roman" w:hAnsi="Times New Roman"/>
          <w:i/>
          <w:sz w:val="24"/>
          <w:szCs w:val="24"/>
        </w:rPr>
        <w:t xml:space="preserve">Stanka 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3954E6" w:rsidRPr="00AF0767" w:rsidRDefault="00EE2E1C" w:rsidP="00D4498F">
      <w:pPr>
        <w:ind w:left="1410" w:hanging="1410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BB6EFF" w:rsidRPr="00AF0767">
        <w:rPr>
          <w:rFonts w:ascii="Times New Roman" w:hAnsi="Times New Roman"/>
          <w:sz w:val="24"/>
          <w:szCs w:val="24"/>
        </w:rPr>
        <w:t>0</w:t>
      </w:r>
      <w:r w:rsidRPr="00AF0767">
        <w:rPr>
          <w:rFonts w:ascii="Times New Roman" w:hAnsi="Times New Roman"/>
          <w:sz w:val="24"/>
          <w:szCs w:val="24"/>
        </w:rPr>
        <w:t>.</w:t>
      </w:r>
      <w:r w:rsidR="00BB6EFF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>-11.</w:t>
      </w:r>
      <w:r w:rsidR="00BB6EFF" w:rsidRPr="00AF0767">
        <w:rPr>
          <w:rFonts w:ascii="Times New Roman" w:hAnsi="Times New Roman"/>
          <w:sz w:val="24"/>
          <w:szCs w:val="24"/>
        </w:rPr>
        <w:t>15</w:t>
      </w:r>
      <w:r w:rsidR="00A27666" w:rsidRPr="00AF0767">
        <w:rPr>
          <w:rFonts w:ascii="Times New Roman" w:hAnsi="Times New Roman"/>
          <w:sz w:val="24"/>
          <w:szCs w:val="24"/>
        </w:rPr>
        <w:t xml:space="preserve"> </w:t>
      </w:r>
      <w:r w:rsidR="006E1C5C">
        <w:rPr>
          <w:rFonts w:ascii="Times New Roman" w:hAnsi="Times New Roman"/>
          <w:sz w:val="24"/>
          <w:szCs w:val="24"/>
        </w:rPr>
        <w:tab/>
      </w:r>
      <w:r w:rsidR="00B76FE7" w:rsidRPr="00AF0767">
        <w:rPr>
          <w:rFonts w:ascii="Times New Roman" w:hAnsi="Times New Roman"/>
          <w:b/>
          <w:sz w:val="24"/>
          <w:szCs w:val="24"/>
        </w:rPr>
        <w:t>Goran Zlodi.</w:t>
      </w:r>
      <w:r w:rsidR="00B76FE7" w:rsidRPr="00AF0767">
        <w:rPr>
          <w:rFonts w:ascii="Times New Roman" w:hAnsi="Times New Roman"/>
          <w:sz w:val="24"/>
          <w:szCs w:val="24"/>
        </w:rPr>
        <w:t xml:space="preserve"> </w:t>
      </w:r>
      <w:r w:rsidR="00D4498F" w:rsidRPr="00D4498F">
        <w:rPr>
          <w:rFonts w:ascii="Times New Roman" w:hAnsi="Times New Roman"/>
          <w:i/>
          <w:sz w:val="24"/>
          <w:szCs w:val="24"/>
        </w:rPr>
        <w:t xml:space="preserve">Integracija i interoperabilnost informacija o kulturnoj (industrijskoj) baštini  - zajedničko i različito na primjeru Virtualnog muzeja karlovačke industrije </w:t>
      </w:r>
      <w:r w:rsidR="00D4498F" w:rsidRPr="00AF0767">
        <w:rPr>
          <w:rFonts w:ascii="Times New Roman" w:hAnsi="Times New Roman"/>
          <w:sz w:val="24"/>
          <w:szCs w:val="24"/>
        </w:rPr>
        <w:t>(Sažetak</w:t>
      </w:r>
      <w:r w:rsidR="00D4498F">
        <w:rPr>
          <w:rFonts w:ascii="Times New Roman" w:hAnsi="Times New Roman"/>
          <w:sz w:val="24"/>
          <w:szCs w:val="24"/>
        </w:rPr>
        <w:t>+)</w:t>
      </w:r>
    </w:p>
    <w:p w:rsidR="00B76FE7" w:rsidRDefault="00A27666" w:rsidP="00B76FE7">
      <w:pPr>
        <w:spacing w:after="120"/>
        <w:rPr>
          <w:rFonts w:ascii="Times New Roman" w:hAnsi="Times New Roman"/>
          <w:i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BB6EFF" w:rsidRPr="00AF0767">
        <w:rPr>
          <w:rFonts w:ascii="Times New Roman" w:hAnsi="Times New Roman"/>
          <w:sz w:val="24"/>
          <w:szCs w:val="24"/>
        </w:rPr>
        <w:t>1</w:t>
      </w:r>
      <w:r w:rsidRPr="00AF0767">
        <w:rPr>
          <w:rFonts w:ascii="Times New Roman" w:hAnsi="Times New Roman"/>
          <w:sz w:val="24"/>
          <w:szCs w:val="24"/>
        </w:rPr>
        <w:t>.</w:t>
      </w:r>
      <w:r w:rsidR="00BB6EFF" w:rsidRPr="00AF0767">
        <w:rPr>
          <w:rFonts w:ascii="Times New Roman" w:hAnsi="Times New Roman"/>
          <w:sz w:val="24"/>
          <w:szCs w:val="24"/>
        </w:rPr>
        <w:t>15</w:t>
      </w:r>
      <w:r w:rsidRPr="00AF0767">
        <w:rPr>
          <w:rFonts w:ascii="Times New Roman" w:hAnsi="Times New Roman"/>
          <w:sz w:val="24"/>
          <w:szCs w:val="24"/>
        </w:rPr>
        <w:t>-1</w:t>
      </w:r>
      <w:r w:rsidR="00BB6EFF" w:rsidRPr="00AF0767">
        <w:rPr>
          <w:rFonts w:ascii="Times New Roman" w:hAnsi="Times New Roman"/>
          <w:sz w:val="24"/>
          <w:szCs w:val="24"/>
        </w:rPr>
        <w:t>1</w:t>
      </w:r>
      <w:r w:rsidRPr="00AF0767">
        <w:rPr>
          <w:rFonts w:ascii="Times New Roman" w:hAnsi="Times New Roman"/>
          <w:sz w:val="24"/>
          <w:szCs w:val="24"/>
        </w:rPr>
        <w:t>.</w:t>
      </w:r>
      <w:r w:rsidR="00BB6EFF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 xml:space="preserve">   </w:t>
      </w:r>
      <w:r w:rsidR="007B244A" w:rsidRPr="00AF0767">
        <w:rPr>
          <w:rFonts w:ascii="Times New Roman" w:hAnsi="Times New Roman"/>
          <w:sz w:val="24"/>
          <w:szCs w:val="24"/>
        </w:rPr>
        <w:tab/>
      </w:r>
      <w:r w:rsidR="00B76FE7" w:rsidRPr="00AF0767">
        <w:rPr>
          <w:rFonts w:ascii="Times New Roman" w:hAnsi="Times New Roman"/>
          <w:b/>
          <w:sz w:val="24"/>
          <w:szCs w:val="24"/>
        </w:rPr>
        <w:t>Mikica Maštrović</w:t>
      </w:r>
      <w:r w:rsidR="00B76FE7" w:rsidRPr="00AF0767">
        <w:rPr>
          <w:rFonts w:ascii="Times New Roman" w:hAnsi="Times New Roman"/>
          <w:sz w:val="24"/>
          <w:szCs w:val="24"/>
        </w:rPr>
        <w:t xml:space="preserve">. </w:t>
      </w:r>
      <w:r w:rsidR="00B76FE7" w:rsidRPr="00B76FE7">
        <w:rPr>
          <w:rFonts w:ascii="Times New Roman" w:hAnsi="Times New Roman"/>
          <w:i/>
          <w:sz w:val="24"/>
          <w:szCs w:val="24"/>
        </w:rPr>
        <w:t xml:space="preserve">Primjena knjižničnih standarda na obradu građe iz fonda </w:t>
      </w:r>
    </w:p>
    <w:p w:rsidR="00B76FE7" w:rsidRDefault="00B76FE7" w:rsidP="00B76FE7">
      <w:pPr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B76FE7">
        <w:rPr>
          <w:rFonts w:ascii="Times New Roman" w:hAnsi="Times New Roman"/>
          <w:i/>
          <w:sz w:val="24"/>
          <w:szCs w:val="24"/>
        </w:rPr>
        <w:t>Grafičke zbirke</w:t>
      </w:r>
      <w:r w:rsidRPr="00B76FE7">
        <w:rPr>
          <w:rFonts w:ascii="Times New Roman" w:hAnsi="Times New Roman"/>
          <w:sz w:val="24"/>
          <w:szCs w:val="24"/>
        </w:rPr>
        <w:t xml:space="preserve">  </w:t>
      </w:r>
      <w:r w:rsidRPr="00B76FE7">
        <w:rPr>
          <w:rFonts w:ascii="Times New Roman" w:hAnsi="Times New Roman"/>
          <w:i/>
          <w:sz w:val="24"/>
          <w:szCs w:val="24"/>
        </w:rPr>
        <w:t xml:space="preserve">Nacionalne i sveučilišne knjižnice u Zagrebu : od prvog seminara </w:t>
      </w:r>
    </w:p>
    <w:p w:rsidR="00B76FE7" w:rsidRPr="00AF0767" w:rsidRDefault="00B76FE7" w:rsidP="00B76FE7">
      <w:pPr>
        <w:spacing w:after="120"/>
        <w:rPr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B76FE7">
        <w:rPr>
          <w:rFonts w:ascii="Times New Roman" w:hAnsi="Times New Roman"/>
          <w:i/>
          <w:sz w:val="24"/>
          <w:szCs w:val="24"/>
        </w:rPr>
        <w:t xml:space="preserve">Arhivi, knjižnice, muzeji : što se ostvarilo? </w:t>
      </w:r>
      <w:r w:rsidRPr="00AF0767">
        <w:rPr>
          <w:rFonts w:ascii="Times New Roman" w:hAnsi="Times New Roman"/>
          <w:sz w:val="24"/>
          <w:szCs w:val="24"/>
        </w:rPr>
        <w:t xml:space="preserve"> (Sažetak</w:t>
      </w:r>
      <w:r w:rsidR="00D4498F">
        <w:rPr>
          <w:rFonts w:ascii="Times New Roman" w:hAnsi="Times New Roman"/>
          <w:sz w:val="24"/>
          <w:szCs w:val="24"/>
        </w:rPr>
        <w:t>+</w:t>
      </w:r>
      <w:r w:rsidRPr="00AF0767">
        <w:rPr>
          <w:rFonts w:ascii="Times New Roman" w:hAnsi="Times New Roman"/>
          <w:sz w:val="24"/>
          <w:szCs w:val="24"/>
        </w:rPr>
        <w:t>)</w:t>
      </w:r>
    </w:p>
    <w:p w:rsidR="007B244A" w:rsidRPr="00AF0767" w:rsidRDefault="00A27666" w:rsidP="007B244A">
      <w:pPr>
        <w:ind w:left="1416" w:hanging="1416"/>
        <w:rPr>
          <w:i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BB6EFF" w:rsidRPr="00AF0767">
        <w:rPr>
          <w:rFonts w:ascii="Times New Roman" w:hAnsi="Times New Roman"/>
          <w:sz w:val="24"/>
          <w:szCs w:val="24"/>
        </w:rPr>
        <w:t>1</w:t>
      </w:r>
      <w:r w:rsidRPr="00AF0767">
        <w:rPr>
          <w:rFonts w:ascii="Times New Roman" w:hAnsi="Times New Roman"/>
          <w:sz w:val="24"/>
          <w:szCs w:val="24"/>
        </w:rPr>
        <w:t>.</w:t>
      </w:r>
      <w:r w:rsidR="00BB6EFF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>-12.</w:t>
      </w:r>
      <w:r w:rsidR="00BB6EFF" w:rsidRPr="00AF0767">
        <w:rPr>
          <w:rFonts w:ascii="Times New Roman" w:hAnsi="Times New Roman"/>
          <w:sz w:val="24"/>
          <w:szCs w:val="24"/>
        </w:rPr>
        <w:t>15</w:t>
      </w:r>
      <w:r w:rsidRPr="00AF0767">
        <w:rPr>
          <w:rFonts w:ascii="Times New Roman" w:hAnsi="Times New Roman"/>
          <w:sz w:val="24"/>
          <w:szCs w:val="24"/>
        </w:rPr>
        <w:t xml:space="preserve">  </w:t>
      </w:r>
      <w:r w:rsidR="007B244A" w:rsidRPr="00AF0767">
        <w:rPr>
          <w:rFonts w:ascii="Times New Roman" w:hAnsi="Times New Roman"/>
          <w:sz w:val="24"/>
          <w:szCs w:val="24"/>
        </w:rPr>
        <w:tab/>
      </w:r>
      <w:r w:rsidR="00AC1E3A" w:rsidRPr="00AF0767">
        <w:rPr>
          <w:rFonts w:ascii="Times New Roman" w:hAnsi="Times New Roman"/>
          <w:b/>
          <w:sz w:val="24"/>
          <w:szCs w:val="24"/>
        </w:rPr>
        <w:t>Boris Badurina, Hrvojka Serdarušić</w:t>
      </w:r>
      <w:r w:rsidR="00AC1E3A" w:rsidRPr="00AF0767">
        <w:rPr>
          <w:rFonts w:ascii="Times New Roman" w:hAnsi="Times New Roman"/>
          <w:sz w:val="24"/>
          <w:szCs w:val="24"/>
        </w:rPr>
        <w:t xml:space="preserve">. </w:t>
      </w:r>
      <w:r w:rsidR="00AC1E3A" w:rsidRPr="00AC1E3A">
        <w:rPr>
          <w:rFonts w:ascii="Times New Roman" w:hAnsi="Times New Roman"/>
          <w:i/>
          <w:sz w:val="24"/>
          <w:szCs w:val="24"/>
        </w:rPr>
        <w:t>Percepcija e-knjige među studentskom populacijom</w:t>
      </w:r>
      <w:r w:rsidR="00AC1E3A" w:rsidRPr="00AF0767">
        <w:rPr>
          <w:rFonts w:ascii="Times New Roman" w:hAnsi="Times New Roman"/>
          <w:sz w:val="24"/>
          <w:szCs w:val="24"/>
        </w:rPr>
        <w:t xml:space="preserve"> (Sažetak</w:t>
      </w:r>
      <w:r w:rsidR="00D4498F">
        <w:rPr>
          <w:rFonts w:ascii="Times New Roman" w:hAnsi="Times New Roman"/>
          <w:sz w:val="24"/>
          <w:szCs w:val="24"/>
        </w:rPr>
        <w:t>+</w:t>
      </w:r>
      <w:r w:rsidR="00AC1E3A" w:rsidRPr="00AF0767">
        <w:rPr>
          <w:rFonts w:ascii="Times New Roman" w:hAnsi="Times New Roman"/>
          <w:sz w:val="24"/>
          <w:szCs w:val="24"/>
        </w:rPr>
        <w:t>)</w:t>
      </w:r>
    </w:p>
    <w:p w:rsidR="007B244A" w:rsidRPr="00AF0767" w:rsidRDefault="007B244A" w:rsidP="00EE2E1C">
      <w:pPr>
        <w:rPr>
          <w:rFonts w:ascii="Times New Roman" w:hAnsi="Times New Roman"/>
          <w:sz w:val="24"/>
          <w:szCs w:val="24"/>
        </w:rPr>
      </w:pPr>
    </w:p>
    <w:p w:rsidR="00EE2E1C" w:rsidRPr="00AF0767" w:rsidRDefault="00BF072B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 xml:space="preserve">12.15-13.45 </w:t>
      </w:r>
      <w:r w:rsidR="00A27666" w:rsidRPr="00AF0767">
        <w:rPr>
          <w:rFonts w:ascii="Times New Roman" w:hAnsi="Times New Roman"/>
          <w:sz w:val="24"/>
          <w:szCs w:val="24"/>
        </w:rPr>
        <w:t xml:space="preserve">   </w:t>
      </w:r>
      <w:r w:rsidR="007B244A" w:rsidRPr="00AF0767">
        <w:rPr>
          <w:rFonts w:ascii="Times New Roman" w:hAnsi="Times New Roman"/>
          <w:sz w:val="24"/>
          <w:szCs w:val="24"/>
        </w:rPr>
        <w:tab/>
      </w:r>
      <w:r w:rsidR="00AC1E3A">
        <w:rPr>
          <w:rFonts w:ascii="Times New Roman" w:hAnsi="Times New Roman"/>
          <w:i/>
          <w:sz w:val="24"/>
          <w:szCs w:val="24"/>
        </w:rPr>
        <w:t>Stanka za ručak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EE2E1C" w:rsidRPr="00AF0767" w:rsidRDefault="00BF072B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13.45-16.15</w:t>
      </w:r>
      <w:r w:rsidR="00A27666" w:rsidRPr="00AF0767">
        <w:rPr>
          <w:rFonts w:ascii="Times New Roman" w:hAnsi="Times New Roman"/>
          <w:sz w:val="24"/>
          <w:szCs w:val="24"/>
        </w:rPr>
        <w:t xml:space="preserve">   </w:t>
      </w:r>
      <w:r w:rsidR="007B244A" w:rsidRPr="00AF0767">
        <w:rPr>
          <w:rFonts w:ascii="Times New Roman" w:hAnsi="Times New Roman"/>
          <w:sz w:val="24"/>
          <w:szCs w:val="24"/>
        </w:rPr>
        <w:tab/>
      </w:r>
      <w:r w:rsidR="00EE2E1C" w:rsidRPr="00AF0767">
        <w:rPr>
          <w:rFonts w:ascii="Times New Roman" w:hAnsi="Times New Roman"/>
          <w:b/>
          <w:sz w:val="24"/>
          <w:szCs w:val="24"/>
        </w:rPr>
        <w:t>Radionice</w:t>
      </w:r>
    </w:p>
    <w:p w:rsidR="000159E4" w:rsidRDefault="00D83559" w:rsidP="007B244A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17B0">
        <w:rPr>
          <w:rFonts w:ascii="Times New Roman" w:hAnsi="Times New Roman"/>
          <w:sz w:val="24"/>
          <w:szCs w:val="24"/>
        </w:rPr>
        <w:t>.</w:t>
      </w:r>
      <w:r w:rsidR="007B244A" w:rsidRPr="00AF0767">
        <w:rPr>
          <w:rFonts w:ascii="Times New Roman" w:hAnsi="Times New Roman"/>
          <w:sz w:val="24"/>
          <w:szCs w:val="24"/>
        </w:rPr>
        <w:t xml:space="preserve"> </w:t>
      </w:r>
      <w:r w:rsidR="007B244A" w:rsidRPr="00AC1E3A">
        <w:rPr>
          <w:rFonts w:ascii="Times New Roman" w:hAnsi="Times New Roman"/>
          <w:i/>
          <w:sz w:val="24"/>
          <w:szCs w:val="24"/>
        </w:rPr>
        <w:t>Edukacija u AKM zajednici</w:t>
      </w:r>
      <w:r w:rsidR="007B244A" w:rsidRPr="00AF0767">
        <w:rPr>
          <w:rFonts w:ascii="Times New Roman" w:hAnsi="Times New Roman"/>
          <w:sz w:val="24"/>
          <w:szCs w:val="24"/>
        </w:rPr>
        <w:t xml:space="preserve"> (voditeljica </w:t>
      </w:r>
      <w:r w:rsidR="000159E4" w:rsidRPr="00AF0767">
        <w:rPr>
          <w:rFonts w:ascii="Times New Roman" w:hAnsi="Times New Roman"/>
          <w:sz w:val="24"/>
          <w:szCs w:val="24"/>
        </w:rPr>
        <w:t>Jelena Hotko)</w:t>
      </w:r>
    </w:p>
    <w:p w:rsidR="00DA467D" w:rsidRPr="00AF0767" w:rsidRDefault="00DA467D" w:rsidP="007B244A">
      <w:pPr>
        <w:ind w:left="1416"/>
        <w:rPr>
          <w:rFonts w:ascii="Times New Roman" w:hAnsi="Times New Roman"/>
          <w:sz w:val="24"/>
          <w:szCs w:val="24"/>
        </w:rPr>
      </w:pPr>
    </w:p>
    <w:p w:rsidR="000159E4" w:rsidRDefault="00D83559" w:rsidP="00376DE3">
      <w:pPr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B17B0">
        <w:rPr>
          <w:rFonts w:ascii="Times New Roman" w:hAnsi="Times New Roman"/>
          <w:sz w:val="24"/>
          <w:szCs w:val="24"/>
        </w:rPr>
        <w:t>.</w:t>
      </w:r>
      <w:r w:rsidR="007B244A" w:rsidRPr="00AF0767">
        <w:rPr>
          <w:rFonts w:ascii="Times New Roman" w:hAnsi="Times New Roman"/>
          <w:sz w:val="24"/>
          <w:szCs w:val="24"/>
        </w:rPr>
        <w:t xml:space="preserve"> </w:t>
      </w:r>
      <w:r w:rsidR="00376DE3" w:rsidRPr="0039358D">
        <w:rPr>
          <w:rFonts w:ascii="Times New Roman" w:hAnsi="Times New Roman"/>
          <w:i/>
          <w:sz w:val="24"/>
          <w:szCs w:val="24"/>
        </w:rPr>
        <w:t>Konzervatorsko-restauratorska radionica : mogućnosti edukacije i stručnog usavršavanja</w:t>
      </w:r>
      <w:r w:rsidR="00376DE3" w:rsidRPr="00AF0767">
        <w:rPr>
          <w:rFonts w:ascii="Times New Roman" w:hAnsi="Times New Roman"/>
          <w:sz w:val="24"/>
          <w:szCs w:val="24"/>
        </w:rPr>
        <w:t xml:space="preserve"> (voditelj Damir Doračić) (</w:t>
      </w:r>
      <w:r w:rsidR="00376DE3">
        <w:rPr>
          <w:rFonts w:ascii="Times New Roman" w:hAnsi="Times New Roman"/>
          <w:sz w:val="24"/>
          <w:szCs w:val="24"/>
        </w:rPr>
        <w:t>Sažetak</w:t>
      </w:r>
      <w:r w:rsidR="00A975D1">
        <w:rPr>
          <w:rFonts w:ascii="Times New Roman" w:hAnsi="Times New Roman"/>
          <w:sz w:val="24"/>
          <w:szCs w:val="24"/>
        </w:rPr>
        <w:t>+</w:t>
      </w:r>
      <w:r w:rsidR="00376DE3" w:rsidRPr="00AF0767">
        <w:rPr>
          <w:rFonts w:ascii="Times New Roman" w:hAnsi="Times New Roman"/>
          <w:sz w:val="24"/>
          <w:szCs w:val="24"/>
        </w:rPr>
        <w:t>)</w:t>
      </w:r>
    </w:p>
    <w:p w:rsidR="00DA467D" w:rsidRPr="00AF0767" w:rsidRDefault="00DA467D" w:rsidP="000159E4">
      <w:pPr>
        <w:ind w:left="360"/>
        <w:rPr>
          <w:rFonts w:ascii="Times New Roman" w:hAnsi="Times New Roman"/>
          <w:sz w:val="24"/>
          <w:szCs w:val="24"/>
        </w:rPr>
      </w:pPr>
    </w:p>
    <w:p w:rsidR="007B244A" w:rsidRPr="00AF0767" w:rsidRDefault="00D83559" w:rsidP="007B244A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B17B0">
        <w:rPr>
          <w:rFonts w:ascii="Times New Roman" w:hAnsi="Times New Roman"/>
          <w:sz w:val="24"/>
          <w:szCs w:val="24"/>
        </w:rPr>
        <w:t>.</w:t>
      </w:r>
      <w:r w:rsidR="007B244A" w:rsidRPr="00AF0767">
        <w:rPr>
          <w:rFonts w:ascii="Times New Roman" w:hAnsi="Times New Roman"/>
          <w:sz w:val="24"/>
          <w:szCs w:val="24"/>
        </w:rPr>
        <w:t xml:space="preserve"> </w:t>
      </w:r>
      <w:r w:rsidR="007B244A" w:rsidRPr="00AC1E3A">
        <w:rPr>
          <w:rFonts w:ascii="Times New Roman" w:hAnsi="Times New Roman"/>
          <w:i/>
          <w:sz w:val="24"/>
          <w:szCs w:val="24"/>
        </w:rPr>
        <w:t>Marketinški plan za osiguranje vidljivosti i bolju prihvaćenosti projekta Izrada, objavljivanje i održavanje nacionalnog pravilnika za  katalogizaciju</w:t>
      </w:r>
      <w:r w:rsidR="007B244A" w:rsidRPr="00AF0767">
        <w:rPr>
          <w:rFonts w:ascii="Times New Roman" w:hAnsi="Times New Roman"/>
          <w:sz w:val="24"/>
          <w:szCs w:val="24"/>
        </w:rPr>
        <w:t xml:space="preserve"> (voditeljice Nives Tomašević i Ivona Despot)</w:t>
      </w:r>
      <w:r w:rsidR="00F37940" w:rsidRPr="00AF0767">
        <w:rPr>
          <w:rFonts w:ascii="Times New Roman" w:hAnsi="Times New Roman"/>
          <w:sz w:val="24"/>
          <w:szCs w:val="24"/>
        </w:rPr>
        <w:t xml:space="preserve"> (</w:t>
      </w:r>
      <w:r w:rsidR="00A86FD1">
        <w:rPr>
          <w:rFonts w:ascii="Times New Roman" w:hAnsi="Times New Roman"/>
          <w:sz w:val="24"/>
          <w:szCs w:val="24"/>
        </w:rPr>
        <w:t>S</w:t>
      </w:r>
      <w:r w:rsidR="00AC1E3A">
        <w:rPr>
          <w:rFonts w:ascii="Times New Roman" w:hAnsi="Times New Roman"/>
          <w:sz w:val="24"/>
          <w:szCs w:val="24"/>
        </w:rPr>
        <w:t>ažetak</w:t>
      </w:r>
      <w:r w:rsidR="00A975D1">
        <w:rPr>
          <w:rFonts w:ascii="Times New Roman" w:hAnsi="Times New Roman"/>
          <w:sz w:val="24"/>
          <w:szCs w:val="24"/>
        </w:rPr>
        <w:t>+</w:t>
      </w:r>
      <w:r w:rsidR="00F37940" w:rsidRPr="00AF0767">
        <w:rPr>
          <w:rFonts w:ascii="Times New Roman" w:hAnsi="Times New Roman"/>
          <w:sz w:val="24"/>
          <w:szCs w:val="24"/>
        </w:rPr>
        <w:t>)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ab/>
      </w:r>
      <w:r w:rsidRPr="00AF0767">
        <w:rPr>
          <w:rFonts w:ascii="Times New Roman" w:hAnsi="Times New Roman"/>
          <w:sz w:val="24"/>
          <w:szCs w:val="24"/>
        </w:rPr>
        <w:tab/>
      </w:r>
    </w:p>
    <w:p w:rsidR="00BB6EFF" w:rsidRPr="00AF0767" w:rsidRDefault="00EE2E1C" w:rsidP="00EE2E1C">
      <w:pPr>
        <w:rPr>
          <w:rFonts w:ascii="Times New Roman" w:hAnsi="Times New Roman"/>
          <w:i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7B244A" w:rsidRPr="00AF0767">
        <w:rPr>
          <w:rFonts w:ascii="Times New Roman" w:hAnsi="Times New Roman"/>
          <w:sz w:val="24"/>
          <w:szCs w:val="24"/>
        </w:rPr>
        <w:t>6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15</w:t>
      </w:r>
      <w:r w:rsidRPr="00AF0767">
        <w:rPr>
          <w:rFonts w:ascii="Times New Roman" w:hAnsi="Times New Roman"/>
          <w:sz w:val="24"/>
          <w:szCs w:val="24"/>
        </w:rPr>
        <w:t>-1</w:t>
      </w:r>
      <w:r w:rsidR="00BB6EFF" w:rsidRPr="00AF0767">
        <w:rPr>
          <w:rFonts w:ascii="Times New Roman" w:hAnsi="Times New Roman"/>
          <w:sz w:val="24"/>
          <w:szCs w:val="24"/>
        </w:rPr>
        <w:t>6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45</w:t>
      </w:r>
      <w:r w:rsidR="00A27666" w:rsidRPr="00AF0767">
        <w:rPr>
          <w:rFonts w:ascii="Times New Roman" w:hAnsi="Times New Roman"/>
          <w:sz w:val="24"/>
          <w:szCs w:val="24"/>
        </w:rPr>
        <w:t xml:space="preserve"> </w:t>
      </w:r>
      <w:r w:rsidR="00532877" w:rsidRPr="00AF0767">
        <w:rPr>
          <w:rFonts w:ascii="Times New Roman" w:hAnsi="Times New Roman"/>
          <w:sz w:val="24"/>
          <w:szCs w:val="24"/>
        </w:rPr>
        <w:tab/>
      </w:r>
      <w:r w:rsidR="00EB17B0">
        <w:rPr>
          <w:rFonts w:ascii="Times New Roman" w:hAnsi="Times New Roman"/>
          <w:i/>
          <w:sz w:val="24"/>
          <w:szCs w:val="24"/>
        </w:rPr>
        <w:t xml:space="preserve">Stanka </w:t>
      </w:r>
    </w:p>
    <w:p w:rsidR="00CC7208" w:rsidRPr="00AF0767" w:rsidRDefault="00CC7208" w:rsidP="00EE2E1C">
      <w:pPr>
        <w:rPr>
          <w:rFonts w:ascii="Times New Roman" w:hAnsi="Times New Roman"/>
          <w:i/>
          <w:sz w:val="24"/>
          <w:szCs w:val="24"/>
        </w:rPr>
      </w:pPr>
    </w:p>
    <w:p w:rsidR="00CC7208" w:rsidRDefault="00CC7208" w:rsidP="00CC7208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16.45-17.45</w:t>
      </w:r>
      <w:r w:rsidRPr="00AF0767">
        <w:rPr>
          <w:rFonts w:ascii="Times New Roman" w:hAnsi="Times New Roman"/>
          <w:sz w:val="24"/>
          <w:szCs w:val="24"/>
        </w:rPr>
        <w:tab/>
      </w:r>
      <w:r w:rsidRPr="00A975D1">
        <w:rPr>
          <w:rFonts w:ascii="Times New Roman" w:hAnsi="Times New Roman"/>
          <w:b/>
          <w:sz w:val="24"/>
          <w:szCs w:val="24"/>
          <w:highlight w:val="yellow"/>
        </w:rPr>
        <w:t>Predstavljanje postera</w:t>
      </w:r>
      <w:bookmarkStart w:id="0" w:name="_GoBack"/>
      <w:bookmarkEnd w:id="0"/>
    </w:p>
    <w:p w:rsidR="005F74E9" w:rsidRDefault="005F74E9" w:rsidP="00CC7208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C3137F" w:rsidRDefault="00C3137F" w:rsidP="00C3137F">
      <w:pPr>
        <w:spacing w:after="12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EB17B0" w:rsidRPr="00C3137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EB17B0" w:rsidRPr="00C3137F">
        <w:rPr>
          <w:rFonts w:ascii="Times New Roman" w:hAnsi="Times New Roman"/>
          <w:sz w:val="24"/>
          <w:szCs w:val="24"/>
        </w:rPr>
        <w:t>1</w:t>
      </w:r>
      <w:r w:rsidR="00EB17B0" w:rsidRPr="00C3137F">
        <w:rPr>
          <w:rFonts w:ascii="Times New Roman" w:hAnsi="Times New Roman"/>
          <w:b/>
          <w:sz w:val="24"/>
          <w:szCs w:val="24"/>
        </w:rPr>
        <w:t xml:space="preserve">. </w:t>
      </w:r>
      <w:r w:rsidRPr="009260B1">
        <w:rPr>
          <w:rFonts w:ascii="Times New Roman" w:hAnsi="Times New Roman"/>
          <w:b/>
          <w:sz w:val="24"/>
          <w:szCs w:val="24"/>
        </w:rPr>
        <w:t>Almir Elezović</w:t>
      </w:r>
      <w:r w:rsidRPr="00C3137F">
        <w:rPr>
          <w:rFonts w:ascii="Times New Roman" w:hAnsi="Times New Roman"/>
          <w:sz w:val="24"/>
          <w:szCs w:val="24"/>
        </w:rPr>
        <w:t xml:space="preserve">: </w:t>
      </w:r>
      <w:r w:rsidRPr="00C3137F">
        <w:rPr>
          <w:rFonts w:ascii="Times New Roman" w:hAnsi="Times New Roman"/>
          <w:i/>
          <w:sz w:val="24"/>
          <w:szCs w:val="24"/>
        </w:rPr>
        <w:t>Priključenje Zbirke pravnih propisa Digitalnog informacijsko-</w:t>
      </w:r>
    </w:p>
    <w:p w:rsidR="00C3137F" w:rsidRPr="00CF104E" w:rsidRDefault="00C3137F" w:rsidP="00C3137F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C3137F">
        <w:rPr>
          <w:rFonts w:ascii="Times New Roman" w:hAnsi="Times New Roman"/>
          <w:i/>
          <w:sz w:val="24"/>
          <w:szCs w:val="24"/>
        </w:rPr>
        <w:t>dokumentacijskog ureda Vlade Republike Hrvatske na portal N-Lex</w:t>
      </w:r>
      <w:r w:rsidR="00CF104E">
        <w:rPr>
          <w:rFonts w:ascii="Times New Roman" w:hAnsi="Times New Roman"/>
          <w:i/>
          <w:sz w:val="24"/>
          <w:szCs w:val="24"/>
        </w:rPr>
        <w:t xml:space="preserve"> </w:t>
      </w:r>
      <w:r w:rsidR="00CF104E">
        <w:rPr>
          <w:rFonts w:ascii="Times New Roman" w:hAnsi="Times New Roman"/>
          <w:sz w:val="24"/>
          <w:szCs w:val="24"/>
        </w:rPr>
        <w:t>(Sažetak)</w:t>
      </w:r>
    </w:p>
    <w:p w:rsidR="00C3137F" w:rsidRDefault="00C3137F" w:rsidP="00C3137F">
      <w:pPr>
        <w:spacing w:after="12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2. </w:t>
      </w:r>
      <w:r w:rsidRPr="009260B1">
        <w:rPr>
          <w:rFonts w:ascii="Times New Roman" w:hAnsi="Times New Roman"/>
          <w:b/>
          <w:sz w:val="24"/>
          <w:szCs w:val="24"/>
        </w:rPr>
        <w:t>Jedert Vodopivec Tomažić</w:t>
      </w:r>
      <w:r w:rsidRPr="00C3137F">
        <w:rPr>
          <w:rFonts w:ascii="Times New Roman" w:hAnsi="Times New Roman"/>
          <w:sz w:val="24"/>
          <w:szCs w:val="24"/>
        </w:rPr>
        <w:t xml:space="preserve">: </w:t>
      </w:r>
      <w:r w:rsidRPr="00C3137F">
        <w:rPr>
          <w:rFonts w:ascii="Times New Roman" w:hAnsi="Times New Roman"/>
          <w:i/>
          <w:sz w:val="24"/>
          <w:szCs w:val="24"/>
        </w:rPr>
        <w:t xml:space="preserve">Ptuj Gratae posteritati, 1560 : materials, structure  </w:t>
      </w:r>
    </w:p>
    <w:p w:rsidR="00CF104E" w:rsidRPr="00CF104E" w:rsidRDefault="00C3137F" w:rsidP="00CF104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C3137F">
        <w:rPr>
          <w:rFonts w:ascii="Times New Roman" w:hAnsi="Times New Roman"/>
          <w:i/>
          <w:sz w:val="24"/>
          <w:szCs w:val="24"/>
        </w:rPr>
        <w:t>and damages</w:t>
      </w:r>
      <w:r w:rsidR="00CF104E">
        <w:rPr>
          <w:rFonts w:ascii="Times New Roman" w:hAnsi="Times New Roman"/>
          <w:i/>
          <w:sz w:val="24"/>
          <w:szCs w:val="24"/>
        </w:rPr>
        <w:t xml:space="preserve"> </w:t>
      </w:r>
      <w:r w:rsidR="00CF104E">
        <w:rPr>
          <w:rFonts w:ascii="Times New Roman" w:hAnsi="Times New Roman"/>
          <w:sz w:val="24"/>
          <w:szCs w:val="24"/>
        </w:rPr>
        <w:t>(Sažetak)</w:t>
      </w:r>
    </w:p>
    <w:p w:rsidR="009260B1" w:rsidRDefault="00C3137F" w:rsidP="00C3137F">
      <w:pPr>
        <w:spacing w:after="12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3. </w:t>
      </w:r>
      <w:r w:rsidRPr="009260B1">
        <w:rPr>
          <w:rFonts w:ascii="Times New Roman" w:hAnsi="Times New Roman"/>
          <w:b/>
          <w:sz w:val="24"/>
          <w:szCs w:val="24"/>
        </w:rPr>
        <w:t xml:space="preserve">Tanja Buzina, Danijela Getliher, Karolina Holub, Sofija Klarin Zadravec, </w:t>
      </w:r>
    </w:p>
    <w:p w:rsidR="009260B1" w:rsidRDefault="009260B1" w:rsidP="00C3137F">
      <w:pPr>
        <w:spacing w:after="12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C3137F" w:rsidRPr="009260B1">
        <w:rPr>
          <w:rFonts w:ascii="Times New Roman" w:hAnsi="Times New Roman"/>
          <w:b/>
          <w:sz w:val="24"/>
          <w:szCs w:val="24"/>
        </w:rPr>
        <w:t>Renata Petrušić, Sonja Pigac Ljubi, Ingeborg Rudomino</w:t>
      </w:r>
      <w:r w:rsidR="00C3137F" w:rsidRPr="00C3137F">
        <w:rPr>
          <w:rFonts w:ascii="Times New Roman" w:hAnsi="Times New Roman"/>
          <w:sz w:val="24"/>
          <w:szCs w:val="24"/>
        </w:rPr>
        <w:t xml:space="preserve">: </w:t>
      </w:r>
      <w:r w:rsidR="00C3137F" w:rsidRPr="00C3137F">
        <w:rPr>
          <w:rFonts w:ascii="Times New Roman" w:hAnsi="Times New Roman"/>
          <w:i/>
          <w:sz w:val="24"/>
          <w:szCs w:val="24"/>
        </w:rPr>
        <w:t xml:space="preserve">Trajna pohrana </w:t>
      </w:r>
    </w:p>
    <w:p w:rsidR="00CF104E" w:rsidRPr="00CF104E" w:rsidRDefault="009260B1" w:rsidP="00CF104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C3137F" w:rsidRPr="00C3137F">
        <w:rPr>
          <w:rFonts w:ascii="Times New Roman" w:hAnsi="Times New Roman"/>
          <w:i/>
          <w:sz w:val="24"/>
          <w:szCs w:val="24"/>
        </w:rPr>
        <w:t>digitalnih novina : usporedba poslovnih procesa</w:t>
      </w:r>
      <w:r w:rsidR="00CF104E">
        <w:rPr>
          <w:rFonts w:ascii="Times New Roman" w:hAnsi="Times New Roman"/>
          <w:i/>
          <w:sz w:val="24"/>
          <w:szCs w:val="24"/>
        </w:rPr>
        <w:t xml:space="preserve"> </w:t>
      </w:r>
      <w:r w:rsidR="00CF104E">
        <w:rPr>
          <w:rFonts w:ascii="Times New Roman" w:hAnsi="Times New Roman"/>
          <w:sz w:val="24"/>
          <w:szCs w:val="24"/>
        </w:rPr>
        <w:t>(Sažetak)</w:t>
      </w:r>
    </w:p>
    <w:p w:rsidR="00C3137F" w:rsidRDefault="00C3137F" w:rsidP="00C3137F">
      <w:pPr>
        <w:spacing w:after="12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4. </w:t>
      </w:r>
      <w:r w:rsidRPr="009260B1">
        <w:rPr>
          <w:rFonts w:ascii="Times New Roman" w:hAnsi="Times New Roman"/>
          <w:b/>
          <w:sz w:val="24"/>
          <w:szCs w:val="24"/>
        </w:rPr>
        <w:t>Tanja Kockovic Zaborski</w:t>
      </w:r>
      <w:r w:rsidRPr="00C3137F">
        <w:rPr>
          <w:rFonts w:ascii="Times New Roman" w:hAnsi="Times New Roman"/>
          <w:sz w:val="24"/>
          <w:szCs w:val="24"/>
        </w:rPr>
        <w:t xml:space="preserve">: </w:t>
      </w:r>
      <w:r w:rsidRPr="00C3137F">
        <w:rPr>
          <w:rFonts w:ascii="Times New Roman" w:hAnsi="Times New Roman"/>
          <w:i/>
          <w:iCs/>
          <w:sz w:val="24"/>
          <w:szCs w:val="24"/>
        </w:rPr>
        <w:t xml:space="preserve">Projekt "Pazi što jedeš" - dobar primjer suradnje </w:t>
      </w:r>
    </w:p>
    <w:p w:rsidR="00CF104E" w:rsidRPr="00CF104E" w:rsidRDefault="00C3137F" w:rsidP="00CF104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r w:rsidRPr="00C3137F">
        <w:rPr>
          <w:rFonts w:ascii="Times New Roman" w:hAnsi="Times New Roman"/>
          <w:i/>
          <w:iCs/>
          <w:sz w:val="24"/>
          <w:szCs w:val="24"/>
        </w:rPr>
        <w:t>Etnografskog muzeja Istre i Zelene knjižnice</w:t>
      </w:r>
      <w:r w:rsidR="00CF10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104E">
        <w:rPr>
          <w:rFonts w:ascii="Times New Roman" w:hAnsi="Times New Roman"/>
          <w:sz w:val="24"/>
          <w:szCs w:val="24"/>
        </w:rPr>
        <w:t>(Sažetak)</w:t>
      </w:r>
    </w:p>
    <w:p w:rsidR="00EB17B0" w:rsidRPr="00AF0767" w:rsidRDefault="00EB17B0" w:rsidP="00CC7208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sz w:val="24"/>
          <w:szCs w:val="24"/>
        </w:rPr>
      </w:pPr>
    </w:p>
    <w:p w:rsidR="00EE2E1C" w:rsidRPr="00AF0767" w:rsidRDefault="00EE2E1C" w:rsidP="00EE2E1C">
      <w:pPr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CC7208" w:rsidRPr="00AF0767">
        <w:rPr>
          <w:rFonts w:ascii="Times New Roman" w:hAnsi="Times New Roman"/>
          <w:sz w:val="24"/>
          <w:szCs w:val="24"/>
        </w:rPr>
        <w:t>7</w:t>
      </w:r>
      <w:r w:rsidRPr="00AF0767">
        <w:rPr>
          <w:rFonts w:ascii="Times New Roman" w:hAnsi="Times New Roman"/>
          <w:sz w:val="24"/>
          <w:szCs w:val="24"/>
        </w:rPr>
        <w:t>.</w:t>
      </w:r>
      <w:r w:rsidR="00BF072B" w:rsidRPr="00AF0767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>-1</w:t>
      </w:r>
      <w:r w:rsidR="00CB70AD" w:rsidRPr="00AF0767">
        <w:rPr>
          <w:rFonts w:ascii="Times New Roman" w:hAnsi="Times New Roman"/>
          <w:sz w:val="24"/>
          <w:szCs w:val="24"/>
        </w:rPr>
        <w:t>9.15</w:t>
      </w:r>
      <w:r w:rsidR="00A27666" w:rsidRPr="00AF0767">
        <w:rPr>
          <w:rFonts w:ascii="Times New Roman" w:hAnsi="Times New Roman"/>
          <w:sz w:val="24"/>
          <w:szCs w:val="24"/>
        </w:rPr>
        <w:t xml:space="preserve">  </w:t>
      </w:r>
      <w:r w:rsidR="00532877" w:rsidRPr="00AF0767">
        <w:rPr>
          <w:rFonts w:ascii="Times New Roman" w:hAnsi="Times New Roman"/>
          <w:sz w:val="24"/>
          <w:szCs w:val="24"/>
        </w:rPr>
        <w:tab/>
      </w:r>
      <w:r w:rsidRPr="00AF0767">
        <w:rPr>
          <w:rFonts w:ascii="Times New Roman" w:hAnsi="Times New Roman"/>
          <w:b/>
          <w:sz w:val="24"/>
          <w:szCs w:val="24"/>
        </w:rPr>
        <w:t>P</w:t>
      </w:r>
      <w:r w:rsidR="00E01D72" w:rsidRPr="00AF0767">
        <w:rPr>
          <w:rFonts w:ascii="Times New Roman" w:hAnsi="Times New Roman"/>
          <w:b/>
          <w:sz w:val="24"/>
          <w:szCs w:val="24"/>
        </w:rPr>
        <w:t>redstavljanje zbornika radova 1</w:t>
      </w:r>
      <w:r w:rsidR="007B244A" w:rsidRPr="00AF0767">
        <w:rPr>
          <w:rFonts w:ascii="Times New Roman" w:hAnsi="Times New Roman"/>
          <w:b/>
          <w:sz w:val="24"/>
          <w:szCs w:val="24"/>
        </w:rPr>
        <w:t>8</w:t>
      </w:r>
      <w:r w:rsidRPr="00AF0767">
        <w:rPr>
          <w:rFonts w:ascii="Times New Roman" w:hAnsi="Times New Roman"/>
          <w:b/>
          <w:sz w:val="24"/>
          <w:szCs w:val="24"/>
        </w:rPr>
        <w:t>. seminara AKM</w:t>
      </w:r>
      <w:r w:rsidR="007B244A" w:rsidRPr="00AF0767">
        <w:rPr>
          <w:rFonts w:ascii="Times New Roman" w:hAnsi="Times New Roman"/>
          <w:b/>
          <w:sz w:val="24"/>
          <w:szCs w:val="24"/>
        </w:rPr>
        <w:t xml:space="preserve"> i drugih publikacija</w:t>
      </w:r>
    </w:p>
    <w:p w:rsidR="00EE2E1C" w:rsidRPr="00AF0767" w:rsidRDefault="00EE2E1C" w:rsidP="00EE2E1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2E1C" w:rsidRPr="00AF0767" w:rsidRDefault="00EE2E1C" w:rsidP="00EE2E1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E2E1C" w:rsidRPr="00AF0767" w:rsidRDefault="00EE2E1C" w:rsidP="00EE2E1C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F0767">
        <w:rPr>
          <w:rFonts w:ascii="Times New Roman" w:hAnsi="Times New Roman"/>
          <w:b/>
          <w:sz w:val="24"/>
          <w:szCs w:val="24"/>
          <w:u w:val="single"/>
        </w:rPr>
        <w:t xml:space="preserve">Petak, </w:t>
      </w:r>
      <w:r w:rsidR="007B244A" w:rsidRPr="00AF0767">
        <w:rPr>
          <w:rFonts w:ascii="Times New Roman" w:hAnsi="Times New Roman"/>
          <w:b/>
          <w:sz w:val="24"/>
          <w:szCs w:val="24"/>
          <w:u w:val="single"/>
        </w:rPr>
        <w:t>27</w:t>
      </w:r>
      <w:r w:rsidRPr="00AF0767">
        <w:rPr>
          <w:rFonts w:ascii="Times New Roman" w:hAnsi="Times New Roman"/>
          <w:b/>
          <w:sz w:val="24"/>
          <w:szCs w:val="24"/>
          <w:u w:val="single"/>
        </w:rPr>
        <w:t>. studenoga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13438F" w:rsidRPr="00AF0767" w:rsidRDefault="006C240D" w:rsidP="0013438F">
      <w:pPr>
        <w:ind w:left="1416" w:hanging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 xml:space="preserve">09.00-09.30   </w:t>
      </w:r>
      <w:r w:rsidR="007B244A" w:rsidRPr="00AF0767">
        <w:rPr>
          <w:rFonts w:ascii="Times New Roman" w:hAnsi="Times New Roman"/>
          <w:sz w:val="24"/>
          <w:szCs w:val="24"/>
        </w:rPr>
        <w:tab/>
      </w:r>
      <w:r w:rsidR="0013438F" w:rsidRPr="00AF0767">
        <w:rPr>
          <w:rFonts w:ascii="Times New Roman" w:hAnsi="Times New Roman"/>
          <w:b/>
          <w:sz w:val="24"/>
          <w:szCs w:val="24"/>
        </w:rPr>
        <w:t>Gordana Gašo, Ivana Čadovska, Maja Klajić.</w:t>
      </w:r>
      <w:r w:rsidR="0013438F" w:rsidRPr="00AF0767">
        <w:rPr>
          <w:rFonts w:ascii="Times New Roman" w:hAnsi="Times New Roman"/>
          <w:sz w:val="24"/>
          <w:szCs w:val="24"/>
        </w:rPr>
        <w:t xml:space="preserve"> </w:t>
      </w:r>
      <w:r w:rsidR="0013438F" w:rsidRPr="0013438F">
        <w:rPr>
          <w:rFonts w:ascii="Times New Roman" w:hAnsi="Times New Roman"/>
          <w:i/>
          <w:sz w:val="24"/>
          <w:szCs w:val="24"/>
        </w:rPr>
        <w:t>Stavovi znanstveno-nastavnog osoblja o institucijskom repozitoriju</w:t>
      </w:r>
      <w:r w:rsidR="0013438F">
        <w:rPr>
          <w:rFonts w:ascii="Times New Roman" w:hAnsi="Times New Roman"/>
          <w:i/>
          <w:sz w:val="24"/>
          <w:szCs w:val="24"/>
        </w:rPr>
        <w:t xml:space="preserve"> </w:t>
      </w:r>
      <w:r w:rsidR="0013438F" w:rsidRPr="0013438F">
        <w:rPr>
          <w:rFonts w:ascii="Times New Roman" w:hAnsi="Times New Roman"/>
          <w:i/>
          <w:sz w:val="24"/>
          <w:szCs w:val="24"/>
        </w:rPr>
        <w:t xml:space="preserve">: primjer Repozitorija Filozofskog fakulteta u Osijeku </w:t>
      </w:r>
      <w:r w:rsidR="0013438F" w:rsidRPr="00AF0767">
        <w:rPr>
          <w:rFonts w:ascii="Times New Roman" w:hAnsi="Times New Roman"/>
          <w:sz w:val="24"/>
          <w:szCs w:val="24"/>
        </w:rPr>
        <w:t xml:space="preserve"> (Sažetak)</w:t>
      </w:r>
    </w:p>
    <w:p w:rsidR="00532877" w:rsidRDefault="006C240D" w:rsidP="00532877">
      <w:pPr>
        <w:ind w:left="1416" w:hanging="1416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 xml:space="preserve">09.30-10.00   </w:t>
      </w:r>
      <w:r w:rsidR="001027E1" w:rsidRPr="00AF0767">
        <w:rPr>
          <w:rFonts w:ascii="Times New Roman" w:hAnsi="Times New Roman"/>
          <w:sz w:val="24"/>
          <w:szCs w:val="24"/>
        </w:rPr>
        <w:tab/>
      </w:r>
      <w:r w:rsidR="0013438F" w:rsidRPr="00AF0767">
        <w:rPr>
          <w:rFonts w:ascii="Times New Roman" w:hAnsi="Times New Roman"/>
          <w:b/>
          <w:sz w:val="24"/>
          <w:szCs w:val="24"/>
        </w:rPr>
        <w:t>Radovan Vrana</w:t>
      </w:r>
      <w:r w:rsidR="0013438F" w:rsidRPr="00AF0767">
        <w:rPr>
          <w:rFonts w:ascii="Times New Roman" w:hAnsi="Times New Roman"/>
          <w:sz w:val="24"/>
          <w:szCs w:val="24"/>
        </w:rPr>
        <w:t xml:space="preserve">. </w:t>
      </w:r>
      <w:r w:rsidR="0013438F" w:rsidRPr="0013438F">
        <w:rPr>
          <w:rFonts w:ascii="Times New Roman" w:hAnsi="Times New Roman"/>
          <w:i/>
          <w:sz w:val="24"/>
          <w:szCs w:val="24"/>
        </w:rPr>
        <w:t>Altmetrija i digitalne zbirke</w:t>
      </w:r>
      <w:r w:rsidR="0013438F" w:rsidRPr="00AF0767">
        <w:rPr>
          <w:rFonts w:ascii="Times New Roman" w:hAnsi="Times New Roman"/>
          <w:sz w:val="24"/>
          <w:szCs w:val="24"/>
        </w:rPr>
        <w:t xml:space="preserve"> (Sažetak)</w:t>
      </w:r>
    </w:p>
    <w:p w:rsidR="009260B1" w:rsidRDefault="006C240D" w:rsidP="009260B1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10.00-10.</w:t>
      </w:r>
      <w:r w:rsidR="009260B1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 xml:space="preserve">   </w:t>
      </w:r>
      <w:r w:rsidR="001027E1" w:rsidRPr="00AF0767">
        <w:rPr>
          <w:rFonts w:ascii="Times New Roman" w:hAnsi="Times New Roman"/>
          <w:sz w:val="24"/>
          <w:szCs w:val="24"/>
        </w:rPr>
        <w:tab/>
      </w:r>
      <w:r w:rsidR="009260B1" w:rsidRPr="00EB17B0">
        <w:rPr>
          <w:rFonts w:ascii="Times New Roman" w:hAnsi="Times New Roman"/>
          <w:b/>
          <w:sz w:val="24"/>
          <w:szCs w:val="24"/>
        </w:rPr>
        <w:t>Predstavljanje postera</w:t>
      </w:r>
    </w:p>
    <w:p w:rsidR="00CF104E" w:rsidRPr="00CF104E" w:rsidRDefault="009260B1" w:rsidP="00CF104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260B1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0B1">
        <w:rPr>
          <w:rFonts w:ascii="Times New Roman" w:hAnsi="Times New Roman"/>
          <w:b/>
          <w:sz w:val="24"/>
          <w:szCs w:val="24"/>
        </w:rPr>
        <w:t>Jelena Lešaja</w:t>
      </w:r>
      <w:r w:rsidRPr="009260B1">
        <w:rPr>
          <w:rFonts w:ascii="Times New Roman" w:hAnsi="Times New Roman"/>
          <w:sz w:val="24"/>
          <w:szCs w:val="24"/>
        </w:rPr>
        <w:t xml:space="preserve">: </w:t>
      </w:r>
      <w:r w:rsidRPr="009260B1">
        <w:rPr>
          <w:rFonts w:ascii="Times New Roman" w:hAnsi="Times New Roman"/>
          <w:i/>
          <w:sz w:val="24"/>
          <w:szCs w:val="24"/>
        </w:rPr>
        <w:t>Knjižnica u zraku</w:t>
      </w:r>
      <w:r w:rsidR="00CF104E">
        <w:rPr>
          <w:rFonts w:ascii="Times New Roman" w:hAnsi="Times New Roman"/>
          <w:sz w:val="24"/>
          <w:szCs w:val="24"/>
        </w:rPr>
        <w:t>(Sažetak)</w:t>
      </w:r>
    </w:p>
    <w:p w:rsidR="009260B1" w:rsidRDefault="009260B1" w:rsidP="00532877">
      <w:pPr>
        <w:ind w:left="1416" w:hanging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6. </w:t>
      </w:r>
      <w:r w:rsidRPr="009260B1">
        <w:rPr>
          <w:rFonts w:ascii="Times New Roman" w:hAnsi="Times New Roman"/>
          <w:b/>
          <w:sz w:val="24"/>
          <w:szCs w:val="24"/>
        </w:rPr>
        <w:t>Mihaela Kovačić</w:t>
      </w:r>
      <w:r w:rsidRPr="009260B1">
        <w:rPr>
          <w:rFonts w:ascii="Times New Roman" w:hAnsi="Times New Roman"/>
          <w:sz w:val="24"/>
          <w:szCs w:val="24"/>
        </w:rPr>
        <w:t xml:space="preserve">: </w:t>
      </w:r>
      <w:r w:rsidRPr="009260B1">
        <w:rPr>
          <w:rFonts w:ascii="Times New Roman" w:hAnsi="Times New Roman"/>
          <w:i/>
          <w:sz w:val="24"/>
          <w:szCs w:val="24"/>
        </w:rPr>
        <w:t xml:space="preserve">Osobni arhivski fondovi i zbirke u izdavačkoj i izložbenoj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F104E" w:rsidRPr="00CF104E" w:rsidRDefault="009260B1" w:rsidP="00CF104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9260B1">
        <w:rPr>
          <w:rFonts w:ascii="Times New Roman" w:hAnsi="Times New Roman"/>
          <w:i/>
          <w:sz w:val="24"/>
          <w:szCs w:val="24"/>
        </w:rPr>
        <w:t>djelatnosti Sveučilišne knjižnice u Splitu</w:t>
      </w:r>
      <w:r w:rsidR="00CF104E">
        <w:rPr>
          <w:rFonts w:ascii="Times New Roman" w:hAnsi="Times New Roman"/>
          <w:i/>
          <w:sz w:val="24"/>
          <w:szCs w:val="24"/>
        </w:rPr>
        <w:t xml:space="preserve"> </w:t>
      </w:r>
      <w:r w:rsidR="00CF104E">
        <w:rPr>
          <w:rFonts w:ascii="Times New Roman" w:hAnsi="Times New Roman"/>
          <w:sz w:val="24"/>
          <w:szCs w:val="24"/>
        </w:rPr>
        <w:t>(Sažetak)</w:t>
      </w:r>
    </w:p>
    <w:p w:rsidR="009260B1" w:rsidRDefault="009260B1" w:rsidP="00532877">
      <w:pPr>
        <w:ind w:left="1416" w:hanging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D835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7. </w:t>
      </w:r>
      <w:r w:rsidRPr="009260B1">
        <w:rPr>
          <w:rFonts w:ascii="Times New Roman" w:hAnsi="Times New Roman"/>
          <w:b/>
          <w:sz w:val="24"/>
          <w:szCs w:val="24"/>
        </w:rPr>
        <w:t>Ana Lukin Šimunek</w:t>
      </w:r>
      <w:r w:rsidRPr="009260B1">
        <w:rPr>
          <w:rFonts w:ascii="Times New Roman" w:hAnsi="Times New Roman"/>
          <w:sz w:val="24"/>
          <w:szCs w:val="24"/>
        </w:rPr>
        <w:t xml:space="preserve">: </w:t>
      </w:r>
      <w:r w:rsidRPr="009260B1">
        <w:rPr>
          <w:rFonts w:ascii="Times New Roman" w:hAnsi="Times New Roman"/>
          <w:i/>
          <w:sz w:val="24"/>
          <w:szCs w:val="24"/>
        </w:rPr>
        <w:t xml:space="preserve">Digitalne verzije udžbenika osnovne škole i  otvoreni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F104E" w:rsidRPr="00CF104E" w:rsidRDefault="009260B1" w:rsidP="00CF104E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260B1">
        <w:rPr>
          <w:rFonts w:ascii="Times New Roman" w:hAnsi="Times New Roman"/>
          <w:i/>
          <w:sz w:val="24"/>
          <w:szCs w:val="24"/>
        </w:rPr>
        <w:t>pristup  na primjeru knjižnice Učiteljskog fakulteta u Zagrebu</w:t>
      </w:r>
      <w:r w:rsidR="00CF104E">
        <w:rPr>
          <w:rFonts w:ascii="Times New Roman" w:hAnsi="Times New Roman"/>
          <w:i/>
          <w:sz w:val="24"/>
          <w:szCs w:val="24"/>
        </w:rPr>
        <w:t xml:space="preserve"> </w:t>
      </w:r>
      <w:r w:rsidR="00CF104E">
        <w:rPr>
          <w:rFonts w:ascii="Times New Roman" w:hAnsi="Times New Roman"/>
          <w:sz w:val="24"/>
          <w:szCs w:val="24"/>
        </w:rPr>
        <w:t>(Sažetak)</w:t>
      </w:r>
    </w:p>
    <w:p w:rsidR="00EE2E1C" w:rsidRPr="00AF0767" w:rsidRDefault="00EE2E1C" w:rsidP="00EE2E1C">
      <w:pPr>
        <w:rPr>
          <w:rFonts w:ascii="Times New Roman" w:hAnsi="Times New Roman"/>
          <w:sz w:val="24"/>
          <w:szCs w:val="24"/>
        </w:rPr>
      </w:pPr>
    </w:p>
    <w:p w:rsidR="00EE2E1C" w:rsidRDefault="006C240D" w:rsidP="00EE2E1C">
      <w:pPr>
        <w:rPr>
          <w:rFonts w:ascii="Times New Roman" w:hAnsi="Times New Roman"/>
          <w:i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10.</w:t>
      </w:r>
      <w:r w:rsidR="009260B1">
        <w:rPr>
          <w:rFonts w:ascii="Times New Roman" w:hAnsi="Times New Roman"/>
          <w:sz w:val="24"/>
          <w:szCs w:val="24"/>
        </w:rPr>
        <w:t>45</w:t>
      </w:r>
      <w:r w:rsidRPr="00AF0767">
        <w:rPr>
          <w:rFonts w:ascii="Times New Roman" w:hAnsi="Times New Roman"/>
          <w:sz w:val="24"/>
          <w:szCs w:val="24"/>
        </w:rPr>
        <w:t>-1</w:t>
      </w:r>
      <w:r w:rsidR="009260B1">
        <w:rPr>
          <w:rFonts w:ascii="Times New Roman" w:hAnsi="Times New Roman"/>
          <w:sz w:val="24"/>
          <w:szCs w:val="24"/>
        </w:rPr>
        <w:t>1.00</w:t>
      </w:r>
      <w:r w:rsidRPr="00AF0767">
        <w:rPr>
          <w:rFonts w:ascii="Times New Roman" w:hAnsi="Times New Roman"/>
          <w:sz w:val="24"/>
          <w:szCs w:val="24"/>
        </w:rPr>
        <w:t xml:space="preserve">   </w:t>
      </w:r>
      <w:r w:rsidR="001027E1" w:rsidRPr="00AF0767">
        <w:rPr>
          <w:rFonts w:ascii="Times New Roman" w:hAnsi="Times New Roman"/>
          <w:sz w:val="24"/>
          <w:szCs w:val="24"/>
        </w:rPr>
        <w:tab/>
      </w:r>
      <w:r w:rsidR="009260B1">
        <w:rPr>
          <w:rFonts w:ascii="Times New Roman" w:hAnsi="Times New Roman"/>
          <w:i/>
          <w:sz w:val="24"/>
          <w:szCs w:val="24"/>
        </w:rPr>
        <w:t xml:space="preserve">Stanka </w:t>
      </w:r>
    </w:p>
    <w:p w:rsidR="00E735CD" w:rsidRPr="00AF0767" w:rsidRDefault="00E735CD" w:rsidP="00EE2E1C">
      <w:pPr>
        <w:rPr>
          <w:rFonts w:ascii="Times New Roman" w:hAnsi="Times New Roman"/>
          <w:sz w:val="24"/>
          <w:szCs w:val="24"/>
        </w:rPr>
      </w:pPr>
    </w:p>
    <w:p w:rsidR="00BF072B" w:rsidRDefault="00BF072B" w:rsidP="00BF072B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b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9260B1">
        <w:rPr>
          <w:rFonts w:ascii="Times New Roman" w:hAnsi="Times New Roman"/>
          <w:sz w:val="24"/>
          <w:szCs w:val="24"/>
        </w:rPr>
        <w:t>1.00</w:t>
      </w:r>
      <w:r w:rsidRPr="00AF0767">
        <w:rPr>
          <w:rFonts w:ascii="Times New Roman" w:hAnsi="Times New Roman"/>
          <w:sz w:val="24"/>
          <w:szCs w:val="24"/>
        </w:rPr>
        <w:t>-1</w:t>
      </w:r>
      <w:r w:rsidR="00D31B8C" w:rsidRPr="00AF0767">
        <w:rPr>
          <w:rFonts w:ascii="Times New Roman" w:hAnsi="Times New Roman"/>
          <w:sz w:val="24"/>
          <w:szCs w:val="24"/>
        </w:rPr>
        <w:t>2</w:t>
      </w:r>
      <w:r w:rsidRPr="00AF0767">
        <w:rPr>
          <w:rFonts w:ascii="Times New Roman" w:hAnsi="Times New Roman"/>
          <w:sz w:val="24"/>
          <w:szCs w:val="24"/>
        </w:rPr>
        <w:t>.</w:t>
      </w:r>
      <w:r w:rsidR="00D83559">
        <w:rPr>
          <w:rFonts w:ascii="Times New Roman" w:hAnsi="Times New Roman"/>
          <w:sz w:val="24"/>
          <w:szCs w:val="24"/>
        </w:rPr>
        <w:t>00</w:t>
      </w:r>
      <w:r w:rsidRPr="00AF0767">
        <w:rPr>
          <w:rFonts w:ascii="Times New Roman" w:hAnsi="Times New Roman"/>
          <w:sz w:val="24"/>
          <w:szCs w:val="24"/>
        </w:rPr>
        <w:t xml:space="preserve">   </w:t>
      </w:r>
      <w:r w:rsidRPr="00AF0767">
        <w:rPr>
          <w:rFonts w:ascii="Times New Roman" w:hAnsi="Times New Roman"/>
          <w:sz w:val="24"/>
          <w:szCs w:val="24"/>
        </w:rPr>
        <w:tab/>
      </w:r>
      <w:r w:rsidRPr="00D83559">
        <w:rPr>
          <w:rFonts w:ascii="Times New Roman" w:hAnsi="Times New Roman"/>
          <w:b/>
          <w:sz w:val="24"/>
          <w:szCs w:val="24"/>
        </w:rPr>
        <w:t>Predstavljanje projekata</w:t>
      </w:r>
    </w:p>
    <w:p w:rsidR="00D83559" w:rsidRPr="00127E07" w:rsidRDefault="00D83559" w:rsidP="00BF072B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835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7628E" w:rsidRPr="00B7628E">
        <w:rPr>
          <w:rFonts w:ascii="Times New Roman" w:hAnsi="Times New Roman"/>
          <w:b/>
          <w:sz w:val="24"/>
          <w:szCs w:val="24"/>
        </w:rPr>
        <w:t>Hrvoje Stančić</w:t>
      </w:r>
      <w:r w:rsidR="00B7628E" w:rsidRPr="00B7628E">
        <w:rPr>
          <w:rFonts w:ascii="Times New Roman" w:hAnsi="Times New Roman"/>
          <w:sz w:val="24"/>
          <w:szCs w:val="24"/>
        </w:rPr>
        <w:t xml:space="preserve">: </w:t>
      </w:r>
      <w:r w:rsidR="00B7628E" w:rsidRPr="00B7628E">
        <w:rPr>
          <w:rFonts w:ascii="Times New Roman" w:hAnsi="Times New Roman"/>
          <w:i/>
          <w:sz w:val="24"/>
          <w:szCs w:val="24"/>
        </w:rPr>
        <w:t>InterPARES Trust</w:t>
      </w:r>
      <w:r w:rsidR="00127E07">
        <w:rPr>
          <w:rFonts w:ascii="Times New Roman" w:hAnsi="Times New Roman"/>
          <w:i/>
          <w:sz w:val="24"/>
          <w:szCs w:val="24"/>
        </w:rPr>
        <w:t xml:space="preserve"> </w:t>
      </w:r>
      <w:r w:rsidR="00127E07">
        <w:rPr>
          <w:rFonts w:ascii="Times New Roman" w:hAnsi="Times New Roman"/>
          <w:sz w:val="24"/>
          <w:szCs w:val="24"/>
        </w:rPr>
        <w:t>(Sažetak)</w:t>
      </w:r>
    </w:p>
    <w:p w:rsidR="00CB50B5" w:rsidRDefault="00B7628E" w:rsidP="00CB50B5">
      <w:pPr>
        <w:spacing w:after="120"/>
        <w:ind w:left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B5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2. </w:t>
      </w:r>
      <w:r w:rsidR="00CB50B5" w:rsidRPr="00CB50B5">
        <w:rPr>
          <w:rFonts w:ascii="Times New Roman" w:hAnsi="Times New Roman"/>
          <w:b/>
          <w:sz w:val="24"/>
          <w:szCs w:val="24"/>
        </w:rPr>
        <w:t>Tinka Katić</w:t>
      </w:r>
      <w:r w:rsidR="00CB50B5" w:rsidRPr="00CB50B5">
        <w:rPr>
          <w:rFonts w:ascii="Times New Roman" w:hAnsi="Times New Roman"/>
          <w:sz w:val="24"/>
          <w:szCs w:val="24"/>
        </w:rPr>
        <w:t xml:space="preserve">: </w:t>
      </w:r>
      <w:r w:rsidR="00CB50B5" w:rsidRPr="00CB50B5">
        <w:rPr>
          <w:rFonts w:ascii="Times New Roman" w:hAnsi="Times New Roman"/>
          <w:i/>
          <w:sz w:val="24"/>
          <w:szCs w:val="24"/>
        </w:rPr>
        <w:t xml:space="preserve">Izrada, objavljivanje i održavanje nacionalnog pravilnika za </w:t>
      </w:r>
      <w:r w:rsidR="00CB50B5">
        <w:rPr>
          <w:rFonts w:ascii="Times New Roman" w:hAnsi="Times New Roman"/>
          <w:i/>
          <w:sz w:val="24"/>
          <w:szCs w:val="24"/>
        </w:rPr>
        <w:t xml:space="preserve"> </w:t>
      </w:r>
    </w:p>
    <w:p w:rsidR="00CB50B5" w:rsidRPr="00127E07" w:rsidRDefault="00CB50B5" w:rsidP="00CB50B5">
      <w:pPr>
        <w:spacing w:after="12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B50B5">
        <w:rPr>
          <w:rFonts w:ascii="Times New Roman" w:hAnsi="Times New Roman"/>
          <w:i/>
          <w:sz w:val="24"/>
          <w:szCs w:val="24"/>
        </w:rPr>
        <w:t xml:space="preserve">katalogizaciju : 2014-2016 </w:t>
      </w:r>
      <w:r w:rsidR="00127E07">
        <w:rPr>
          <w:rFonts w:ascii="Times New Roman" w:hAnsi="Times New Roman"/>
          <w:sz w:val="24"/>
          <w:szCs w:val="24"/>
        </w:rPr>
        <w:t>(Sažetak)</w:t>
      </w:r>
    </w:p>
    <w:p w:rsidR="00BF072B" w:rsidRDefault="00CB50B5" w:rsidP="00F56BC2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3. </w:t>
      </w:r>
      <w:r w:rsidRPr="00CB50B5">
        <w:rPr>
          <w:rFonts w:ascii="Times New Roman" w:hAnsi="Times New Roman"/>
          <w:b/>
          <w:sz w:val="24"/>
          <w:szCs w:val="24"/>
        </w:rPr>
        <w:t>Hrvoje Stančić</w:t>
      </w:r>
      <w:r w:rsidRPr="00CB50B5">
        <w:rPr>
          <w:rFonts w:ascii="Times New Roman" w:hAnsi="Times New Roman"/>
          <w:sz w:val="24"/>
          <w:szCs w:val="24"/>
        </w:rPr>
        <w:t xml:space="preserve">: </w:t>
      </w:r>
      <w:r w:rsidRPr="00CB50B5">
        <w:rPr>
          <w:rFonts w:ascii="Times New Roman" w:hAnsi="Times New Roman"/>
          <w:i/>
          <w:sz w:val="24"/>
          <w:szCs w:val="24"/>
        </w:rPr>
        <w:t>ICARUS</w:t>
      </w:r>
    </w:p>
    <w:p w:rsidR="00127E07" w:rsidRDefault="00CB50B5" w:rsidP="00F56BC2">
      <w:pPr>
        <w:pStyle w:val="ListParagraph"/>
        <w:tabs>
          <w:tab w:val="left" w:pos="153"/>
          <w:tab w:val="left" w:pos="720"/>
        </w:tabs>
        <w:ind w:left="0"/>
      </w:pPr>
      <w:r>
        <w:rPr>
          <w:rFonts w:ascii="Times New Roman" w:hAnsi="Times New Roman"/>
          <w:sz w:val="24"/>
          <w:szCs w:val="24"/>
        </w:rPr>
        <w:t xml:space="preserve">                       4. </w:t>
      </w:r>
      <w:r w:rsidR="00127E07" w:rsidRPr="00127E07">
        <w:rPr>
          <w:rFonts w:ascii="Times New Roman" w:hAnsi="Times New Roman"/>
          <w:b/>
          <w:sz w:val="24"/>
          <w:szCs w:val="24"/>
        </w:rPr>
        <w:t>Damir Hasenay, Hrvoje Stančić</w:t>
      </w:r>
      <w:r w:rsidR="00127E07" w:rsidRPr="00127E07">
        <w:rPr>
          <w:rFonts w:ascii="Times New Roman" w:hAnsi="Times New Roman"/>
          <w:sz w:val="24"/>
          <w:szCs w:val="24"/>
        </w:rPr>
        <w:t xml:space="preserve">: </w:t>
      </w:r>
      <w:r w:rsidR="00127E07" w:rsidRPr="00127E07">
        <w:rPr>
          <w:rFonts w:ascii="Times New Roman" w:hAnsi="Times New Roman"/>
          <w:i/>
          <w:sz w:val="24"/>
          <w:szCs w:val="24"/>
        </w:rPr>
        <w:t>Nacionalni program za zaštitu pisane ba</w:t>
      </w:r>
      <w:r w:rsidR="00127E07" w:rsidRPr="00F62FCB">
        <w:rPr>
          <w:i/>
        </w:rPr>
        <w:t>štine</w:t>
      </w:r>
      <w:r w:rsidR="00127E07">
        <w:rPr>
          <w:i/>
        </w:rPr>
        <w:t xml:space="preserve"> </w:t>
      </w:r>
    </w:p>
    <w:p w:rsidR="00B7628E" w:rsidRPr="00127E07" w:rsidRDefault="00127E07" w:rsidP="00F56BC2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sz w:val="24"/>
          <w:szCs w:val="24"/>
        </w:rPr>
      </w:pPr>
      <w:r>
        <w:t xml:space="preserve">                              </w:t>
      </w:r>
      <w:r>
        <w:rPr>
          <w:rFonts w:ascii="Times New Roman" w:hAnsi="Times New Roman"/>
          <w:sz w:val="24"/>
          <w:szCs w:val="24"/>
        </w:rPr>
        <w:t>(Sažetak)</w:t>
      </w:r>
      <w:r>
        <w:rPr>
          <w:i/>
        </w:rPr>
        <w:t xml:space="preserve"> </w:t>
      </w:r>
    </w:p>
    <w:p w:rsidR="00127E07" w:rsidRDefault="00127E07" w:rsidP="00F56BC2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5. </w:t>
      </w:r>
      <w:r w:rsidRPr="00127E07">
        <w:rPr>
          <w:rFonts w:ascii="Times New Roman" w:hAnsi="Times New Roman"/>
          <w:b/>
          <w:sz w:val="24"/>
          <w:szCs w:val="24"/>
        </w:rPr>
        <w:t>Marijana Tomić, Gordana Marčetić, Mirna Willer:</w:t>
      </w:r>
      <w:r w:rsidRPr="00127E07">
        <w:rPr>
          <w:rFonts w:ascii="Times New Roman" w:hAnsi="Times New Roman"/>
          <w:sz w:val="24"/>
          <w:szCs w:val="24"/>
        </w:rPr>
        <w:t xml:space="preserve"> </w:t>
      </w:r>
      <w:r w:rsidRPr="00127E07">
        <w:rPr>
          <w:rFonts w:ascii="Times New Roman" w:hAnsi="Times New Roman"/>
          <w:i/>
          <w:sz w:val="24"/>
          <w:szCs w:val="24"/>
        </w:rPr>
        <w:t xml:space="preserve">Opis  i pristup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p w:rsidR="00B7628E" w:rsidRDefault="00127E07" w:rsidP="00F56BC2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127E07">
        <w:rPr>
          <w:rFonts w:ascii="Times New Roman" w:hAnsi="Times New Roman"/>
          <w:i/>
          <w:sz w:val="24"/>
          <w:szCs w:val="24"/>
        </w:rPr>
        <w:t>rukopisnoj građi u AKM ustanovama</w:t>
      </w:r>
      <w:r>
        <w:rPr>
          <w:rFonts w:ascii="Times New Roman" w:hAnsi="Times New Roman"/>
          <w:sz w:val="24"/>
          <w:szCs w:val="24"/>
        </w:rPr>
        <w:t xml:space="preserve"> (Sažetak)</w:t>
      </w:r>
    </w:p>
    <w:p w:rsidR="00127E07" w:rsidRDefault="00127E07" w:rsidP="00127E07">
      <w:pPr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6. </w:t>
      </w:r>
      <w:r w:rsidRPr="00127E07">
        <w:rPr>
          <w:rFonts w:ascii="Times New Roman" w:hAnsi="Times New Roman"/>
          <w:b/>
          <w:sz w:val="24"/>
          <w:szCs w:val="24"/>
        </w:rPr>
        <w:t>Kristijan Crnković, Zoran Svrtan</w:t>
      </w:r>
      <w:r w:rsidRPr="00127E07">
        <w:rPr>
          <w:rFonts w:ascii="Times New Roman" w:hAnsi="Times New Roman"/>
          <w:sz w:val="24"/>
          <w:szCs w:val="24"/>
        </w:rPr>
        <w:t xml:space="preserve">: </w:t>
      </w:r>
      <w:r w:rsidRPr="00127E07">
        <w:rPr>
          <w:rFonts w:ascii="Times New Roman" w:hAnsi="Times New Roman"/>
          <w:i/>
          <w:sz w:val="24"/>
          <w:szCs w:val="24"/>
        </w:rPr>
        <w:t xml:space="preserve">Prikaz projekta uvođenja muzejske </w:t>
      </w:r>
    </w:p>
    <w:p w:rsidR="00127E07" w:rsidRPr="00127E07" w:rsidRDefault="00127E07" w:rsidP="00127E0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127E07">
        <w:rPr>
          <w:rFonts w:ascii="Times New Roman" w:hAnsi="Times New Roman"/>
          <w:i/>
          <w:sz w:val="24"/>
          <w:szCs w:val="24"/>
        </w:rPr>
        <w:t>platforme INDIGO u Muzej za umjetnost i obrt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(Sažetak)</w:t>
      </w:r>
    </w:p>
    <w:p w:rsidR="00127E07" w:rsidRPr="00127E07" w:rsidRDefault="00127E07" w:rsidP="00F56BC2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sz w:val="24"/>
          <w:szCs w:val="24"/>
        </w:rPr>
      </w:pPr>
    </w:p>
    <w:p w:rsidR="001027E1" w:rsidRPr="00AF0767" w:rsidRDefault="00EE2E1C" w:rsidP="00F56BC2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sz w:val="24"/>
          <w:szCs w:val="24"/>
        </w:rPr>
      </w:pPr>
      <w:r w:rsidRPr="00AF0767">
        <w:rPr>
          <w:rFonts w:ascii="Times New Roman" w:hAnsi="Times New Roman"/>
          <w:sz w:val="24"/>
          <w:szCs w:val="24"/>
        </w:rPr>
        <w:t>1</w:t>
      </w:r>
      <w:r w:rsidR="00D31B8C" w:rsidRPr="00AF0767">
        <w:rPr>
          <w:rFonts w:ascii="Times New Roman" w:hAnsi="Times New Roman"/>
          <w:sz w:val="24"/>
          <w:szCs w:val="24"/>
        </w:rPr>
        <w:t>2</w:t>
      </w:r>
      <w:r w:rsidRPr="00AF0767">
        <w:rPr>
          <w:rFonts w:ascii="Times New Roman" w:hAnsi="Times New Roman"/>
          <w:sz w:val="24"/>
          <w:szCs w:val="24"/>
        </w:rPr>
        <w:t>.</w:t>
      </w:r>
      <w:r w:rsidR="00D83559">
        <w:rPr>
          <w:rFonts w:ascii="Times New Roman" w:hAnsi="Times New Roman"/>
          <w:sz w:val="24"/>
          <w:szCs w:val="24"/>
        </w:rPr>
        <w:t>00</w:t>
      </w:r>
      <w:r w:rsidRPr="00AF0767">
        <w:rPr>
          <w:rFonts w:ascii="Times New Roman" w:hAnsi="Times New Roman"/>
          <w:sz w:val="24"/>
          <w:szCs w:val="24"/>
        </w:rPr>
        <w:t>-1</w:t>
      </w:r>
      <w:r w:rsidR="00D83559">
        <w:rPr>
          <w:rFonts w:ascii="Times New Roman" w:hAnsi="Times New Roman"/>
          <w:sz w:val="24"/>
          <w:szCs w:val="24"/>
        </w:rPr>
        <w:t>2.30</w:t>
      </w:r>
      <w:r w:rsidR="006C240D" w:rsidRPr="00AF0767">
        <w:rPr>
          <w:rFonts w:ascii="Times New Roman" w:hAnsi="Times New Roman"/>
          <w:sz w:val="24"/>
          <w:szCs w:val="24"/>
        </w:rPr>
        <w:t xml:space="preserve">   </w:t>
      </w:r>
      <w:r w:rsidR="001027E1" w:rsidRPr="00AF0767">
        <w:rPr>
          <w:rFonts w:ascii="Times New Roman" w:hAnsi="Times New Roman"/>
          <w:sz w:val="24"/>
          <w:szCs w:val="24"/>
        </w:rPr>
        <w:tab/>
      </w:r>
      <w:r w:rsidR="000D003A" w:rsidRPr="00AF0767">
        <w:rPr>
          <w:rFonts w:ascii="Times New Roman" w:hAnsi="Times New Roman"/>
          <w:sz w:val="24"/>
          <w:szCs w:val="24"/>
        </w:rPr>
        <w:t>Zaključci i zatvaranje Seminara</w:t>
      </w:r>
    </w:p>
    <w:p w:rsidR="001027E1" w:rsidRPr="00AF0767" w:rsidRDefault="001027E1" w:rsidP="00F56BC2">
      <w:pPr>
        <w:pStyle w:val="ListParagraph"/>
        <w:tabs>
          <w:tab w:val="left" w:pos="153"/>
          <w:tab w:val="left" w:pos="720"/>
        </w:tabs>
        <w:ind w:left="0"/>
        <w:rPr>
          <w:rFonts w:ascii="Times New Roman" w:hAnsi="Times New Roman"/>
          <w:sz w:val="24"/>
          <w:szCs w:val="24"/>
        </w:rPr>
      </w:pPr>
    </w:p>
    <w:sectPr w:rsidR="001027E1" w:rsidRPr="00AF0767" w:rsidSect="009A303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35" w:rsidRDefault="009A3035" w:rsidP="00EE2E1C">
      <w:r>
        <w:separator/>
      </w:r>
    </w:p>
  </w:endnote>
  <w:endnote w:type="continuationSeparator" w:id="0">
    <w:p w:rsidR="009A3035" w:rsidRDefault="009A3035" w:rsidP="00EE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446264"/>
      <w:docPartObj>
        <w:docPartGallery w:val="Page Numbers (Bottom of Page)"/>
        <w:docPartUnique/>
      </w:docPartObj>
    </w:sdtPr>
    <w:sdtContent>
      <w:p w:rsidR="00A91706" w:rsidRDefault="00A917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D1">
          <w:rPr>
            <w:noProof/>
          </w:rPr>
          <w:t>4</w:t>
        </w:r>
        <w:r>
          <w:fldChar w:fldCharType="end"/>
        </w:r>
      </w:p>
    </w:sdtContent>
  </w:sdt>
  <w:p w:rsidR="00EE2E1C" w:rsidRPr="00495253" w:rsidRDefault="00EE2E1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35" w:rsidRDefault="009A3035" w:rsidP="00EE2E1C">
      <w:r>
        <w:separator/>
      </w:r>
    </w:p>
  </w:footnote>
  <w:footnote w:type="continuationSeparator" w:id="0">
    <w:p w:rsidR="009A3035" w:rsidRDefault="009A3035" w:rsidP="00EE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37B"/>
    <w:multiLevelType w:val="multilevel"/>
    <w:tmpl w:val="600AECD8"/>
    <w:lvl w:ilvl="0">
      <w:start w:val="17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B96423"/>
    <w:multiLevelType w:val="hybridMultilevel"/>
    <w:tmpl w:val="A010F9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C7FC7"/>
    <w:multiLevelType w:val="hybridMultilevel"/>
    <w:tmpl w:val="90D021D2"/>
    <w:lvl w:ilvl="0" w:tplc="EA7E7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71145"/>
    <w:multiLevelType w:val="multilevel"/>
    <w:tmpl w:val="5224C6BE"/>
    <w:lvl w:ilvl="0">
      <w:start w:val="16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2A77E8"/>
    <w:multiLevelType w:val="multilevel"/>
    <w:tmpl w:val="C720CE62"/>
    <w:lvl w:ilvl="0">
      <w:start w:val="16"/>
      <w:numFmt w:val="decimal"/>
      <w:lvlText w:val="%1"/>
      <w:lvlJc w:val="left"/>
      <w:pPr>
        <w:ind w:left="1110" w:hanging="1110"/>
      </w:pPr>
      <w:rPr>
        <w:rFonts w:hint="default"/>
        <w:color w:val="auto"/>
      </w:rPr>
    </w:lvl>
    <w:lvl w:ilvl="1">
      <w:start w:val="30"/>
      <w:numFmt w:val="decimal"/>
      <w:lvlText w:val="%1.%2"/>
      <w:lvlJc w:val="left"/>
      <w:pPr>
        <w:ind w:left="1110" w:hanging="1110"/>
      </w:pPr>
      <w:rPr>
        <w:rFonts w:hint="default"/>
        <w:color w:val="auto"/>
      </w:rPr>
    </w:lvl>
    <w:lvl w:ilvl="2">
      <w:start w:val="17"/>
      <w:numFmt w:val="decimal"/>
      <w:lvlText w:val="%1.%2-%3.0"/>
      <w:lvlJc w:val="left"/>
      <w:pPr>
        <w:ind w:left="1110" w:hanging="1110"/>
      </w:pPr>
      <w:rPr>
        <w:rFonts w:hint="default"/>
        <w:color w:val="auto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  <w:color w:val="auto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  <w:color w:val="auto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6882D2E"/>
    <w:multiLevelType w:val="hybridMultilevel"/>
    <w:tmpl w:val="90D021D2"/>
    <w:lvl w:ilvl="0" w:tplc="EA7E78B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95C3177"/>
    <w:multiLevelType w:val="hybridMultilevel"/>
    <w:tmpl w:val="2F52B62E"/>
    <w:lvl w:ilvl="0" w:tplc="40AA0B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305C6"/>
    <w:multiLevelType w:val="multilevel"/>
    <w:tmpl w:val="58E0E702"/>
    <w:lvl w:ilvl="0">
      <w:start w:val="16"/>
      <w:numFmt w:val="decimal"/>
      <w:lvlText w:val="%1"/>
      <w:lvlJc w:val="left"/>
      <w:pPr>
        <w:ind w:left="1110" w:hanging="1110"/>
      </w:pPr>
      <w:rPr>
        <w:rFonts w:hint="default"/>
        <w:color w:val="auto"/>
      </w:rPr>
    </w:lvl>
    <w:lvl w:ilvl="1">
      <w:start w:val="30"/>
      <w:numFmt w:val="decimal"/>
      <w:lvlText w:val="%1.%2"/>
      <w:lvlJc w:val="left"/>
      <w:pPr>
        <w:ind w:left="1110" w:hanging="1110"/>
      </w:pPr>
      <w:rPr>
        <w:rFonts w:hint="default"/>
        <w:color w:val="auto"/>
      </w:rPr>
    </w:lvl>
    <w:lvl w:ilvl="2">
      <w:start w:val="17"/>
      <w:numFmt w:val="decimal"/>
      <w:lvlText w:val="%1.%2-%3.0"/>
      <w:lvlJc w:val="left"/>
      <w:pPr>
        <w:ind w:left="1110" w:hanging="1110"/>
      </w:pPr>
      <w:rPr>
        <w:rFonts w:hint="default"/>
        <w:color w:val="auto"/>
      </w:rPr>
    </w:lvl>
    <w:lvl w:ilvl="3">
      <w:start w:val="1"/>
      <w:numFmt w:val="decimalZero"/>
      <w:lvlText w:val="%1.%2-%3.%4"/>
      <w:lvlJc w:val="left"/>
      <w:pPr>
        <w:ind w:left="1110" w:hanging="1110"/>
      </w:pPr>
      <w:rPr>
        <w:rFonts w:hint="default"/>
        <w:color w:val="auto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  <w:color w:val="auto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6FD75EEF"/>
    <w:multiLevelType w:val="multilevel"/>
    <w:tmpl w:val="8F5EA6D6"/>
    <w:lvl w:ilvl="0">
      <w:start w:val="17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ind w:left="1110" w:hanging="1110"/>
      </w:pPr>
      <w:rPr>
        <w:rFonts w:hint="default"/>
      </w:rPr>
    </w:lvl>
    <w:lvl w:ilvl="2">
      <w:start w:val="18"/>
      <w:numFmt w:val="decimal"/>
      <w:lvlText w:val="%1.%2-%3"/>
      <w:lvlJc w:val="left"/>
      <w:pPr>
        <w:ind w:left="1110" w:hanging="111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8B6470"/>
    <w:multiLevelType w:val="hybridMultilevel"/>
    <w:tmpl w:val="D7881E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95"/>
    <w:rsid w:val="000159E4"/>
    <w:rsid w:val="00040197"/>
    <w:rsid w:val="000730F8"/>
    <w:rsid w:val="000D003A"/>
    <w:rsid w:val="000F663C"/>
    <w:rsid w:val="001027E1"/>
    <w:rsid w:val="00127E07"/>
    <w:rsid w:val="0013438F"/>
    <w:rsid w:val="001A1797"/>
    <w:rsid w:val="001F1848"/>
    <w:rsid w:val="00226C54"/>
    <w:rsid w:val="00240BC5"/>
    <w:rsid w:val="0029542C"/>
    <w:rsid w:val="002A072C"/>
    <w:rsid w:val="002E00AD"/>
    <w:rsid w:val="00376DE3"/>
    <w:rsid w:val="0039358D"/>
    <w:rsid w:val="003954E6"/>
    <w:rsid w:val="003E28FB"/>
    <w:rsid w:val="0040341F"/>
    <w:rsid w:val="004948DE"/>
    <w:rsid w:val="00495253"/>
    <w:rsid w:val="004A33E4"/>
    <w:rsid w:val="004C1559"/>
    <w:rsid w:val="00532877"/>
    <w:rsid w:val="005513BA"/>
    <w:rsid w:val="00566879"/>
    <w:rsid w:val="005C4235"/>
    <w:rsid w:val="005F74E9"/>
    <w:rsid w:val="006054FC"/>
    <w:rsid w:val="006A5909"/>
    <w:rsid w:val="006C240D"/>
    <w:rsid w:val="006D652D"/>
    <w:rsid w:val="006E1C5C"/>
    <w:rsid w:val="007A5F3B"/>
    <w:rsid w:val="007B244A"/>
    <w:rsid w:val="007C7CBC"/>
    <w:rsid w:val="00922C4D"/>
    <w:rsid w:val="009260B1"/>
    <w:rsid w:val="009354CD"/>
    <w:rsid w:val="009A3035"/>
    <w:rsid w:val="009F31A9"/>
    <w:rsid w:val="00A07CB0"/>
    <w:rsid w:val="00A27666"/>
    <w:rsid w:val="00A86FD1"/>
    <w:rsid w:val="00A91706"/>
    <w:rsid w:val="00A975D1"/>
    <w:rsid w:val="00AB6CE0"/>
    <w:rsid w:val="00AC1E3A"/>
    <w:rsid w:val="00AF0767"/>
    <w:rsid w:val="00B02D95"/>
    <w:rsid w:val="00B7628E"/>
    <w:rsid w:val="00B76FE7"/>
    <w:rsid w:val="00BB6EFF"/>
    <w:rsid w:val="00BF072B"/>
    <w:rsid w:val="00C26310"/>
    <w:rsid w:val="00C30C3A"/>
    <w:rsid w:val="00C3137F"/>
    <w:rsid w:val="00C4363F"/>
    <w:rsid w:val="00C7143D"/>
    <w:rsid w:val="00CA2CCF"/>
    <w:rsid w:val="00CB50B5"/>
    <w:rsid w:val="00CB70AD"/>
    <w:rsid w:val="00CC7208"/>
    <w:rsid w:val="00CF104E"/>
    <w:rsid w:val="00D31B8C"/>
    <w:rsid w:val="00D42500"/>
    <w:rsid w:val="00D4498F"/>
    <w:rsid w:val="00D75FBA"/>
    <w:rsid w:val="00D83559"/>
    <w:rsid w:val="00D91A33"/>
    <w:rsid w:val="00DA467D"/>
    <w:rsid w:val="00E01D72"/>
    <w:rsid w:val="00E15B88"/>
    <w:rsid w:val="00E44CD7"/>
    <w:rsid w:val="00E6053C"/>
    <w:rsid w:val="00E64F21"/>
    <w:rsid w:val="00E735CD"/>
    <w:rsid w:val="00EB17B0"/>
    <w:rsid w:val="00EE2E1C"/>
    <w:rsid w:val="00EE655B"/>
    <w:rsid w:val="00F10DF2"/>
    <w:rsid w:val="00F37940"/>
    <w:rsid w:val="00F56BC2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AA96E1D-0B5B-4105-84FF-7BC8B574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E2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2E1C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E2E1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EE2E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rsid w:val="00EE2E1C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EE2E1C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Default">
    <w:name w:val="Default"/>
    <w:rsid w:val="00EE2E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2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E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1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E2E1C"/>
    <w:rPr>
      <w:color w:val="0000FF" w:themeColor="hyperlink"/>
      <w:u w:val="single"/>
    </w:rPr>
  </w:style>
  <w:style w:type="character" w:customStyle="1" w:styleId="rwrro">
    <w:name w:val="rwrro"/>
    <w:uiPriority w:val="99"/>
    <w:rsid w:val="00F56BC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6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C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E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E0"/>
    <w:rPr>
      <w:rFonts w:ascii="Tahoma" w:eastAsia="Calibri" w:hAnsi="Tahoma" w:cs="Tahoma"/>
      <w:sz w:val="16"/>
      <w:szCs w:val="16"/>
    </w:rPr>
  </w:style>
  <w:style w:type="character" w:customStyle="1" w:styleId="st">
    <w:name w:val="st"/>
    <w:basedOn w:val="DefaultParagraphFont"/>
    <w:rsid w:val="004A33E4"/>
  </w:style>
  <w:style w:type="paragraph" w:styleId="NoSpacing">
    <w:name w:val="No Spacing"/>
    <w:uiPriority w:val="1"/>
    <w:qFormat/>
    <w:rsid w:val="004A3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AEFB-1939-4A2C-9E0E-93F3EEAC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Alisa Martek</cp:lastModifiedBy>
  <cp:revision>4</cp:revision>
  <cp:lastPrinted>2015-09-09T11:39:00Z</cp:lastPrinted>
  <dcterms:created xsi:type="dcterms:W3CDTF">2015-09-10T12:57:00Z</dcterms:created>
  <dcterms:modified xsi:type="dcterms:W3CDTF">2015-09-27T12:14:00Z</dcterms:modified>
</cp:coreProperties>
</file>